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71" w:rsidRDefault="00B64271" w:rsidP="00B64271">
      <w:pPr>
        <w:widowControl/>
        <w:jc w:val="center"/>
        <w:rPr>
          <w:rFonts w:ascii="Arial" w:hAnsi="Arial" w:cs="Arial"/>
          <w:b/>
          <w:color w:val="auto"/>
          <w:sz w:val="32"/>
          <w:szCs w:val="32"/>
          <w:lang w:bidi="ar-SA"/>
        </w:rPr>
      </w:pPr>
      <w:r>
        <w:rPr>
          <w:rFonts w:ascii="Arial" w:hAnsi="Arial" w:cs="Arial"/>
          <w:b/>
          <w:color w:val="auto"/>
          <w:sz w:val="32"/>
          <w:szCs w:val="32"/>
          <w:lang w:bidi="ar-SA"/>
        </w:rPr>
        <w:t>23.11.2022 №14</w:t>
      </w:r>
    </w:p>
    <w:p w:rsidR="00B64271" w:rsidRDefault="00B64271" w:rsidP="00B64271">
      <w:pPr>
        <w:widowControl/>
        <w:jc w:val="center"/>
        <w:rPr>
          <w:rFonts w:ascii="Arial" w:hAnsi="Arial" w:cs="Arial"/>
          <w:b/>
          <w:color w:val="auto"/>
          <w:sz w:val="32"/>
          <w:szCs w:val="32"/>
          <w:lang w:bidi="ar-SA"/>
        </w:rPr>
      </w:pPr>
      <w:r>
        <w:rPr>
          <w:rFonts w:ascii="Arial" w:hAnsi="Arial" w:cs="Arial"/>
          <w:b/>
          <w:color w:val="auto"/>
          <w:sz w:val="32"/>
          <w:szCs w:val="32"/>
          <w:lang w:bidi="ar-SA"/>
        </w:rPr>
        <w:t>РОССИЙСКАЯ ФЕДЕРАЦИЯ</w:t>
      </w:r>
      <w:r>
        <w:rPr>
          <w:rFonts w:ascii="Arial" w:hAnsi="Arial" w:cs="Arial"/>
          <w:b/>
          <w:color w:val="auto"/>
          <w:sz w:val="32"/>
          <w:szCs w:val="32"/>
          <w:lang w:bidi="ar-SA"/>
        </w:rPr>
        <w:br/>
        <w:t xml:space="preserve">ИРКУТСКАЯ ОБЛАСТЬ </w:t>
      </w:r>
      <w:r>
        <w:rPr>
          <w:rFonts w:ascii="Arial" w:hAnsi="Arial" w:cs="Arial"/>
          <w:b/>
          <w:color w:val="auto"/>
          <w:sz w:val="32"/>
          <w:szCs w:val="32"/>
          <w:lang w:bidi="ar-SA"/>
        </w:rPr>
        <w:br/>
        <w:t>КУЙТУНСКИЙ РАЙОН</w:t>
      </w:r>
    </w:p>
    <w:p w:rsidR="00B64271" w:rsidRDefault="00B64271" w:rsidP="00B64271">
      <w:pPr>
        <w:widowControl/>
        <w:jc w:val="center"/>
        <w:rPr>
          <w:rFonts w:ascii="Arial" w:hAnsi="Arial" w:cs="Arial"/>
          <w:b/>
          <w:color w:val="auto"/>
          <w:sz w:val="32"/>
          <w:szCs w:val="32"/>
          <w:lang w:bidi="ar-SA"/>
        </w:rPr>
      </w:pPr>
      <w:r>
        <w:rPr>
          <w:rFonts w:ascii="Arial" w:hAnsi="Arial" w:cs="Arial"/>
          <w:b/>
          <w:color w:val="auto"/>
          <w:sz w:val="32"/>
          <w:szCs w:val="32"/>
          <w:lang w:bidi="ar-SA"/>
        </w:rPr>
        <w:t>НОВОТЕЛЬБИНСКОЕ СЕЛЬСКОЕ ПОСЕЛЕНИЕ</w:t>
      </w:r>
    </w:p>
    <w:p w:rsidR="00B64271" w:rsidRDefault="00B64271" w:rsidP="00B64271">
      <w:pPr>
        <w:widowControl/>
        <w:jc w:val="center"/>
        <w:rPr>
          <w:rFonts w:ascii="Arial" w:hAnsi="Arial" w:cs="Arial"/>
          <w:b/>
          <w:color w:val="auto"/>
          <w:sz w:val="32"/>
          <w:szCs w:val="32"/>
          <w:lang w:bidi="ar-SA"/>
        </w:rPr>
      </w:pPr>
      <w:r>
        <w:rPr>
          <w:rFonts w:ascii="Arial" w:hAnsi="Arial" w:cs="Arial"/>
          <w:b/>
          <w:color w:val="auto"/>
          <w:sz w:val="32"/>
          <w:szCs w:val="32"/>
          <w:lang w:bidi="ar-SA"/>
        </w:rPr>
        <w:t>АДМИНИСТРАЦИЯ</w:t>
      </w:r>
      <w:r>
        <w:rPr>
          <w:rFonts w:ascii="Arial" w:hAnsi="Arial" w:cs="Arial"/>
          <w:b/>
          <w:color w:val="auto"/>
          <w:sz w:val="32"/>
          <w:szCs w:val="32"/>
          <w:lang w:bidi="ar-SA"/>
        </w:rPr>
        <w:br/>
        <w:t>ДУМА</w:t>
      </w:r>
    </w:p>
    <w:p w:rsidR="00B64271" w:rsidRDefault="00B64271" w:rsidP="00B64271">
      <w:pPr>
        <w:widowControl/>
        <w:jc w:val="center"/>
        <w:rPr>
          <w:rFonts w:ascii="Arial" w:hAnsi="Arial" w:cs="Arial"/>
          <w:b/>
          <w:color w:val="auto"/>
          <w:sz w:val="32"/>
          <w:szCs w:val="32"/>
          <w:lang w:bidi="ar-SA"/>
        </w:rPr>
      </w:pPr>
      <w:r>
        <w:rPr>
          <w:rFonts w:ascii="Arial" w:hAnsi="Arial" w:cs="Arial"/>
          <w:b/>
          <w:color w:val="auto"/>
          <w:sz w:val="32"/>
          <w:szCs w:val="32"/>
          <w:lang w:bidi="ar-SA"/>
        </w:rPr>
        <w:t>РЕШЕНИЕ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37"/>
        <w:gridCol w:w="6518"/>
      </w:tblGrid>
      <w:tr w:rsidR="00B64271" w:rsidTr="00B64271">
        <w:trPr>
          <w:trHeight w:hRule="exact" w:val="1080"/>
        </w:trPr>
        <w:tc>
          <w:tcPr>
            <w:tcW w:w="2137" w:type="dxa"/>
            <w:shd w:val="clear" w:color="auto" w:fill="FFFFFF"/>
            <w:vAlign w:val="bottom"/>
          </w:tcPr>
          <w:p w:rsidR="00B64271" w:rsidRDefault="00B64271">
            <w:pPr>
              <w:pStyle w:val="a6"/>
              <w:spacing w:after="0" w:line="240" w:lineRule="auto"/>
            </w:pPr>
          </w:p>
        </w:tc>
        <w:tc>
          <w:tcPr>
            <w:tcW w:w="6518" w:type="dxa"/>
            <w:shd w:val="clear" w:color="auto" w:fill="FFFFFF"/>
            <w:hideMark/>
          </w:tcPr>
          <w:p w:rsidR="00B64271" w:rsidRDefault="00B64271">
            <w:pPr>
              <w:pStyle w:val="a6"/>
              <w:spacing w:line="240" w:lineRule="auto"/>
            </w:pPr>
            <w:r>
              <w:t xml:space="preserve">                             </w:t>
            </w:r>
          </w:p>
          <w:p w:rsidR="00B64271" w:rsidRDefault="00B64271">
            <w:pPr>
              <w:pStyle w:val="a6"/>
              <w:spacing w:after="280" w:line="240" w:lineRule="auto"/>
              <w:rPr>
                <w:sz w:val="24"/>
                <w:szCs w:val="24"/>
              </w:rPr>
            </w:pPr>
            <w:r>
              <w:rPr>
                <w:b/>
                <w:bCs/>
                <w:sz w:val="24"/>
                <w:szCs w:val="24"/>
              </w:rPr>
              <w:t xml:space="preserve">                             </w:t>
            </w:r>
            <w:r>
              <w:rPr>
                <w:b/>
                <w:bCs/>
                <w:sz w:val="24"/>
                <w:szCs w:val="24"/>
              </w:rPr>
              <w:br/>
              <w:t xml:space="preserve">                 </w:t>
            </w:r>
          </w:p>
          <w:p w:rsidR="00B64271" w:rsidRDefault="00B64271">
            <w:pPr>
              <w:pStyle w:val="a6"/>
              <w:tabs>
                <w:tab w:val="left" w:pos="5622"/>
              </w:tabs>
              <w:spacing w:after="180" w:line="240" w:lineRule="auto"/>
            </w:pPr>
            <w:r>
              <w:t xml:space="preserve">                            </w:t>
            </w:r>
            <w:r>
              <w:tab/>
              <w:t>№</w:t>
            </w:r>
          </w:p>
        </w:tc>
      </w:tr>
    </w:tbl>
    <w:p w:rsidR="00B64271" w:rsidRDefault="00B64271" w:rsidP="00B64271">
      <w:pPr>
        <w:pStyle w:val="1"/>
        <w:spacing w:after="220" w:line="264" w:lineRule="auto"/>
        <w:jc w:val="both"/>
        <w:rPr>
          <w:rFonts w:ascii="Arial" w:hAnsi="Arial" w:cs="Arial"/>
          <w:sz w:val="24"/>
          <w:szCs w:val="24"/>
        </w:rPr>
      </w:pPr>
      <w:r>
        <w:rPr>
          <w:rFonts w:ascii="Arial" w:hAnsi="Arial" w:cs="Arial"/>
          <w:sz w:val="24"/>
          <w:szCs w:val="24"/>
        </w:rPr>
        <w:t>«Об утверждении Положения по оплате труда муниципальных служащих Новотельбинского муниципального образования с 01.01.2023 г.»</w:t>
      </w:r>
    </w:p>
    <w:p w:rsidR="00B64271" w:rsidRDefault="00B64271" w:rsidP="00B64271">
      <w:pPr>
        <w:pStyle w:val="1"/>
        <w:spacing w:after="220"/>
        <w:jc w:val="both"/>
        <w:rPr>
          <w:rFonts w:ascii="Arial" w:hAnsi="Arial" w:cs="Arial"/>
          <w:sz w:val="24"/>
          <w:szCs w:val="24"/>
        </w:rPr>
      </w:pPr>
      <w:r>
        <w:rPr>
          <w:rFonts w:ascii="Arial" w:hAnsi="Arial" w:cs="Arial"/>
          <w:sz w:val="24"/>
          <w:szCs w:val="24"/>
        </w:rP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 </w:t>
      </w:r>
      <w:proofErr w:type="spellStart"/>
      <w:r>
        <w:rPr>
          <w:rFonts w:ascii="Arial" w:hAnsi="Arial" w:cs="Arial"/>
          <w:sz w:val="24"/>
          <w:szCs w:val="24"/>
        </w:rPr>
        <w:t>оз</w:t>
      </w:r>
      <w:proofErr w:type="spellEnd"/>
      <w:r>
        <w:rPr>
          <w:rFonts w:ascii="Arial" w:hAnsi="Arial" w:cs="Arial"/>
          <w:sz w:val="24"/>
          <w:szCs w:val="24"/>
        </w:rPr>
        <w:t xml:space="preserve"> «Об отдельных вопросах муниципальной службы Иркутской области., в соответствии со статьями 135. 144 Трудового кодекса Российской Федерации, руководствуясь ст. 5 8 Устава Новотельбинского сельского муниципального образования. Дума Новотельбинского сельского муниципального образования</w:t>
      </w:r>
    </w:p>
    <w:p w:rsidR="00B64271" w:rsidRDefault="00B64271" w:rsidP="00B64271">
      <w:pPr>
        <w:pStyle w:val="1"/>
        <w:spacing w:after="220"/>
        <w:jc w:val="center"/>
        <w:rPr>
          <w:rFonts w:ascii="Arial" w:hAnsi="Arial" w:cs="Arial"/>
          <w:b/>
          <w:sz w:val="24"/>
          <w:szCs w:val="24"/>
        </w:rPr>
      </w:pPr>
      <w:r>
        <w:rPr>
          <w:rFonts w:ascii="Arial" w:hAnsi="Arial" w:cs="Arial"/>
          <w:b/>
          <w:sz w:val="24"/>
          <w:szCs w:val="24"/>
        </w:rPr>
        <w:t>РЕШИЛА:</w:t>
      </w:r>
    </w:p>
    <w:p w:rsidR="00B64271" w:rsidRDefault="00B64271" w:rsidP="00B64271">
      <w:pPr>
        <w:pStyle w:val="1"/>
        <w:spacing w:after="0" w:line="268" w:lineRule="auto"/>
        <w:ind w:firstLine="660"/>
        <w:jc w:val="both"/>
        <w:rPr>
          <w:rFonts w:ascii="Arial" w:hAnsi="Arial" w:cs="Arial"/>
          <w:sz w:val="24"/>
          <w:szCs w:val="24"/>
        </w:rPr>
      </w:pPr>
      <w:r>
        <w:rPr>
          <w:rFonts w:ascii="Arial" w:hAnsi="Arial" w:cs="Arial"/>
          <w:sz w:val="24"/>
          <w:szCs w:val="24"/>
        </w:rPr>
        <w:t xml:space="preserve">1. Размеры ежемесячного денежного поощрения муниципальных служащих устанавливаются дифференцированно по должностям муниципальной службы в пределах до </w:t>
      </w:r>
      <w:r>
        <w:rPr>
          <w:rFonts w:ascii="Arial" w:hAnsi="Arial" w:cs="Arial"/>
          <w:b/>
          <w:sz w:val="24"/>
          <w:szCs w:val="24"/>
        </w:rPr>
        <w:t>45</w:t>
      </w:r>
      <w:r>
        <w:rPr>
          <w:rFonts w:ascii="Arial" w:hAnsi="Arial" w:cs="Arial"/>
          <w:b/>
          <w:bCs/>
          <w:sz w:val="24"/>
          <w:szCs w:val="24"/>
        </w:rPr>
        <w:t xml:space="preserve">0 % </w:t>
      </w:r>
      <w:r>
        <w:rPr>
          <w:rFonts w:ascii="Arial" w:hAnsi="Arial" w:cs="Arial"/>
          <w:sz w:val="24"/>
          <w:szCs w:val="24"/>
        </w:rPr>
        <w:t>должностного оклада муниципального служащего.</w:t>
      </w:r>
    </w:p>
    <w:p w:rsidR="00B64271" w:rsidRDefault="00B64271" w:rsidP="00B64271">
      <w:pPr>
        <w:pStyle w:val="1"/>
        <w:spacing w:after="0" w:line="268" w:lineRule="auto"/>
        <w:ind w:firstLine="660"/>
        <w:jc w:val="both"/>
        <w:rPr>
          <w:rFonts w:ascii="Arial" w:hAnsi="Arial" w:cs="Arial"/>
          <w:sz w:val="24"/>
          <w:szCs w:val="24"/>
        </w:rPr>
      </w:pPr>
      <w:r>
        <w:rPr>
          <w:rFonts w:ascii="Arial" w:hAnsi="Arial" w:cs="Arial"/>
          <w:sz w:val="24"/>
          <w:szCs w:val="24"/>
        </w:rPr>
        <w:t>2. Утвердить прилагаемое «Положение по оплате труда муниципальных служащих Новотельбинского сельского муниципального образования</w:t>
      </w:r>
    </w:p>
    <w:p w:rsidR="00B64271" w:rsidRDefault="00B64271" w:rsidP="00B64271">
      <w:pPr>
        <w:pStyle w:val="1"/>
        <w:spacing w:after="0" w:line="268" w:lineRule="auto"/>
        <w:ind w:firstLine="660"/>
        <w:jc w:val="both"/>
        <w:rPr>
          <w:rFonts w:ascii="Arial" w:hAnsi="Arial" w:cs="Arial"/>
          <w:sz w:val="24"/>
          <w:szCs w:val="24"/>
        </w:rPr>
      </w:pPr>
      <w:r>
        <w:rPr>
          <w:rFonts w:ascii="Arial" w:hAnsi="Arial" w:cs="Arial"/>
          <w:sz w:val="24"/>
          <w:szCs w:val="24"/>
        </w:rPr>
        <w:t>3. Признать утратившим силу решение думы Новотельбинского сельского муниципального образования № 46 от 28.07.2022г «Об утверждении Положения по оплате труда муниципальных служащих Новотельбинского муниципального образования с 01.01.2023г».</w:t>
      </w:r>
    </w:p>
    <w:p w:rsidR="00B64271" w:rsidRDefault="00B64271" w:rsidP="00B64271">
      <w:pPr>
        <w:pStyle w:val="1"/>
        <w:spacing w:after="0" w:line="268" w:lineRule="auto"/>
        <w:ind w:firstLine="640"/>
        <w:jc w:val="both"/>
        <w:rPr>
          <w:rFonts w:ascii="Arial" w:hAnsi="Arial" w:cs="Arial"/>
          <w:sz w:val="24"/>
          <w:szCs w:val="24"/>
        </w:rPr>
      </w:pPr>
      <w:r>
        <w:rPr>
          <w:rFonts w:ascii="Arial" w:hAnsi="Arial" w:cs="Arial"/>
          <w:sz w:val="24"/>
          <w:szCs w:val="24"/>
        </w:rPr>
        <w:t>3. Распространить действие настоящего решения с 01 января 2023года.</w:t>
      </w:r>
    </w:p>
    <w:p w:rsidR="00B64271" w:rsidRDefault="00B64271" w:rsidP="00B64271">
      <w:pPr>
        <w:pStyle w:val="1"/>
        <w:spacing w:after="0" w:line="268" w:lineRule="auto"/>
        <w:ind w:firstLine="640"/>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r>
        <w:rPr>
          <w:rFonts w:ascii="Arial" w:hAnsi="Arial" w:cs="Arial"/>
          <w:sz w:val="24"/>
          <w:szCs w:val="24"/>
        </w:rPr>
        <w:t>Глава Новотельбинского сельского</w:t>
      </w:r>
    </w:p>
    <w:p w:rsidR="00B64271" w:rsidRDefault="00B64271" w:rsidP="00B64271">
      <w:pPr>
        <w:pStyle w:val="1"/>
        <w:spacing w:after="0" w:line="268" w:lineRule="auto"/>
        <w:jc w:val="both"/>
        <w:rPr>
          <w:rFonts w:ascii="Arial" w:hAnsi="Arial" w:cs="Arial"/>
          <w:sz w:val="24"/>
          <w:szCs w:val="24"/>
        </w:rPr>
      </w:pPr>
      <w:r>
        <w:rPr>
          <w:rFonts w:ascii="Arial" w:hAnsi="Arial" w:cs="Arial"/>
          <w:sz w:val="24"/>
          <w:szCs w:val="24"/>
        </w:rPr>
        <w:t>Муниципального образования               А.П.Шашлов</w:t>
      </w: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1"/>
        <w:spacing w:after="0" w:line="268" w:lineRule="auto"/>
        <w:jc w:val="both"/>
        <w:rPr>
          <w:rFonts w:ascii="Arial" w:hAnsi="Arial" w:cs="Arial"/>
          <w:sz w:val="24"/>
          <w:szCs w:val="24"/>
        </w:rPr>
      </w:pPr>
    </w:p>
    <w:p w:rsidR="00B64271" w:rsidRDefault="00B64271" w:rsidP="00B64271">
      <w:pPr>
        <w:pStyle w:val="20"/>
        <w:shd w:val="clear" w:color="auto" w:fill="auto"/>
        <w:spacing w:after="115"/>
        <w:ind w:left="6520" w:right="60"/>
        <w:rPr>
          <w:rStyle w:val="211"/>
          <w:b w:val="0"/>
          <w:bCs w:val="0"/>
          <w:color w:val="000000"/>
        </w:rPr>
      </w:pPr>
    </w:p>
    <w:p w:rsidR="00B64271" w:rsidRDefault="00B64271" w:rsidP="00B64271">
      <w:pPr>
        <w:pStyle w:val="20"/>
        <w:shd w:val="clear" w:color="auto" w:fill="auto"/>
        <w:spacing w:after="115"/>
        <w:ind w:left="6520" w:right="60"/>
        <w:rPr>
          <w:rStyle w:val="211"/>
          <w:b w:val="0"/>
          <w:bCs w:val="0"/>
          <w:color w:val="000000"/>
        </w:rPr>
      </w:pPr>
    </w:p>
    <w:p w:rsidR="00B64271" w:rsidRDefault="00B64271" w:rsidP="00B64271">
      <w:pPr>
        <w:pStyle w:val="20"/>
        <w:shd w:val="clear" w:color="auto" w:fill="auto"/>
        <w:spacing w:after="115"/>
        <w:ind w:left="6520" w:right="60"/>
        <w:rPr>
          <w:rStyle w:val="211"/>
          <w:rFonts w:ascii="Arial" w:hAnsi="Arial" w:cs="Arial"/>
          <w:b w:val="0"/>
          <w:bCs w:val="0"/>
          <w:color w:val="000000" w:themeColor="text1"/>
          <w:sz w:val="24"/>
          <w:szCs w:val="24"/>
        </w:rPr>
      </w:pPr>
      <w:r>
        <w:rPr>
          <w:rStyle w:val="211"/>
          <w:rFonts w:ascii="Arial" w:hAnsi="Arial" w:cs="Arial"/>
          <w:b w:val="0"/>
          <w:bCs w:val="0"/>
          <w:color w:val="000000" w:themeColor="text1"/>
          <w:sz w:val="24"/>
          <w:szCs w:val="24"/>
        </w:rPr>
        <w:t>Приложение 1</w:t>
      </w:r>
    </w:p>
    <w:p w:rsidR="00B64271" w:rsidRDefault="00B64271" w:rsidP="00B64271">
      <w:pPr>
        <w:pStyle w:val="20"/>
        <w:shd w:val="clear" w:color="auto" w:fill="auto"/>
        <w:spacing w:after="115"/>
        <w:ind w:left="6520" w:right="60"/>
      </w:pPr>
      <w:r>
        <w:rPr>
          <w:rStyle w:val="211"/>
          <w:rFonts w:ascii="Arial" w:hAnsi="Arial" w:cs="Arial"/>
          <w:bCs w:val="0"/>
          <w:color w:val="000000" w:themeColor="text1"/>
          <w:sz w:val="24"/>
          <w:szCs w:val="24"/>
        </w:rPr>
        <w:t xml:space="preserve"> </w:t>
      </w:r>
      <w:r>
        <w:rPr>
          <w:rStyle w:val="2"/>
          <w:rFonts w:ascii="Arial" w:hAnsi="Arial" w:cs="Arial"/>
          <w:bCs/>
          <w:color w:val="000000" w:themeColor="text1"/>
          <w:sz w:val="24"/>
          <w:szCs w:val="24"/>
        </w:rPr>
        <w:t>Утверждено: Решением Думы Новотельбинского муниципального образования от 01.01.2023 года №</w:t>
      </w:r>
    </w:p>
    <w:p w:rsidR="00B64271" w:rsidRDefault="00B64271" w:rsidP="00B64271">
      <w:pPr>
        <w:pStyle w:val="30"/>
        <w:shd w:val="clear" w:color="auto" w:fill="auto"/>
        <w:spacing w:before="0" w:after="215"/>
        <w:ind w:right="20" w:firstLine="0"/>
        <w:rPr>
          <w:rFonts w:ascii="Arial" w:hAnsi="Arial" w:cs="Arial"/>
          <w:color w:val="000000" w:themeColor="text1"/>
          <w:sz w:val="24"/>
          <w:szCs w:val="24"/>
        </w:rPr>
      </w:pPr>
      <w:r>
        <w:rPr>
          <w:rStyle w:val="3"/>
          <w:rFonts w:ascii="Arial" w:hAnsi="Arial" w:cs="Arial"/>
          <w:b/>
          <w:bCs/>
          <w:color w:val="000000" w:themeColor="text1"/>
          <w:sz w:val="24"/>
          <w:szCs w:val="24"/>
        </w:rPr>
        <w:t>Положение по оплате труда муниципальных служащих Новотельбинского сельского муниципального образования.</w:t>
      </w:r>
    </w:p>
    <w:p w:rsidR="00B64271" w:rsidRDefault="00B64271" w:rsidP="00B64271">
      <w:pPr>
        <w:pStyle w:val="a3"/>
        <w:shd w:val="clear" w:color="auto" w:fill="auto"/>
        <w:spacing w:before="0"/>
        <w:ind w:left="40" w:right="60"/>
        <w:rPr>
          <w:rFonts w:ascii="Arial" w:hAnsi="Arial" w:cs="Arial"/>
          <w:color w:val="000000" w:themeColor="text1"/>
          <w:sz w:val="24"/>
          <w:szCs w:val="24"/>
        </w:rPr>
      </w:pPr>
      <w:r>
        <w:rPr>
          <w:rStyle w:val="13"/>
          <w:rFonts w:ascii="Arial" w:hAnsi="Arial" w:cs="Arial"/>
          <w:color w:val="000000" w:themeColor="text1"/>
          <w:sz w:val="24"/>
          <w:szCs w:val="24"/>
        </w:rPr>
        <w:t>Настоящее Положение по оплате труда муниципальных служащих Новотельбинского сельского муниципального образования разработано 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со статьями 135, 144 Трудового кодекса Российской Федерации и устанавливает порядок оплаты труда муниципальных служащих Новотельбинского сельского муниципального образования.</w:t>
      </w:r>
    </w:p>
    <w:p w:rsidR="00B64271" w:rsidRDefault="00B64271" w:rsidP="00B64271">
      <w:pPr>
        <w:pStyle w:val="a3"/>
        <w:shd w:val="clear" w:color="auto" w:fill="auto"/>
        <w:spacing w:before="0"/>
        <w:ind w:left="40" w:right="60" w:firstLine="480"/>
        <w:rPr>
          <w:rFonts w:ascii="Arial" w:hAnsi="Arial" w:cs="Arial"/>
          <w:color w:val="000000" w:themeColor="text1"/>
          <w:sz w:val="24"/>
          <w:szCs w:val="24"/>
        </w:rPr>
      </w:pPr>
      <w:r>
        <w:rPr>
          <w:rStyle w:val="13"/>
          <w:rFonts w:ascii="Arial" w:hAnsi="Arial" w:cs="Arial"/>
          <w:color w:val="000000" w:themeColor="text1"/>
          <w:sz w:val="24"/>
          <w:szCs w:val="24"/>
        </w:rPr>
        <w:t>Настоящее Положение распространяется на муниципальных служащих Новотельбинского сельского муниципального образования (далее - муниципальные служащие).</w:t>
      </w:r>
    </w:p>
    <w:p w:rsidR="00B64271" w:rsidRDefault="00B64271" w:rsidP="00B64271">
      <w:pPr>
        <w:pStyle w:val="30"/>
        <w:numPr>
          <w:ilvl w:val="0"/>
          <w:numId w:val="1"/>
        </w:numPr>
        <w:shd w:val="clear" w:color="auto" w:fill="auto"/>
        <w:tabs>
          <w:tab w:val="left" w:pos="3570"/>
        </w:tabs>
        <w:spacing w:before="0" w:after="0" w:line="269" w:lineRule="exact"/>
        <w:ind w:left="3340"/>
        <w:jc w:val="both"/>
        <w:rPr>
          <w:rFonts w:ascii="Arial" w:hAnsi="Arial" w:cs="Arial"/>
          <w:color w:val="000000" w:themeColor="text1"/>
          <w:sz w:val="24"/>
          <w:szCs w:val="24"/>
        </w:rPr>
      </w:pPr>
      <w:r>
        <w:rPr>
          <w:rStyle w:val="3"/>
          <w:rFonts w:ascii="Arial" w:hAnsi="Arial" w:cs="Arial"/>
          <w:b/>
          <w:bCs/>
          <w:color w:val="000000" w:themeColor="text1"/>
          <w:sz w:val="24"/>
          <w:szCs w:val="24"/>
        </w:rPr>
        <w:t>Общие положения</w:t>
      </w:r>
    </w:p>
    <w:p w:rsidR="00B64271" w:rsidRDefault="00B64271" w:rsidP="00B64271">
      <w:pPr>
        <w:pStyle w:val="a3"/>
        <w:numPr>
          <w:ilvl w:val="1"/>
          <w:numId w:val="1"/>
        </w:numPr>
        <w:shd w:val="clear" w:color="auto" w:fill="auto"/>
        <w:tabs>
          <w:tab w:val="left" w:pos="543"/>
        </w:tabs>
        <w:spacing w:before="0"/>
        <w:ind w:left="40" w:right="60"/>
        <w:rPr>
          <w:rFonts w:ascii="Arial" w:hAnsi="Arial" w:cs="Arial"/>
          <w:color w:val="000000" w:themeColor="text1"/>
          <w:sz w:val="24"/>
          <w:szCs w:val="24"/>
        </w:rPr>
      </w:pPr>
      <w:r>
        <w:rPr>
          <w:rStyle w:val="13"/>
          <w:rFonts w:ascii="Arial" w:hAnsi="Arial" w:cs="Arial"/>
          <w:color w:val="000000" w:themeColor="text1"/>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B64271" w:rsidRDefault="00B64271" w:rsidP="00B64271">
      <w:pPr>
        <w:pStyle w:val="a3"/>
        <w:numPr>
          <w:ilvl w:val="1"/>
          <w:numId w:val="1"/>
        </w:numPr>
        <w:shd w:val="clear" w:color="auto" w:fill="auto"/>
        <w:tabs>
          <w:tab w:val="left" w:pos="543"/>
        </w:tabs>
        <w:spacing w:before="0" w:line="278" w:lineRule="exact"/>
        <w:ind w:left="40" w:right="60"/>
        <w:rPr>
          <w:rFonts w:ascii="Arial" w:hAnsi="Arial" w:cs="Arial"/>
          <w:color w:val="000000" w:themeColor="text1"/>
          <w:sz w:val="24"/>
          <w:szCs w:val="24"/>
        </w:rPr>
      </w:pPr>
      <w:r>
        <w:rPr>
          <w:rStyle w:val="13"/>
          <w:rFonts w:ascii="Arial" w:hAnsi="Arial" w:cs="Arial"/>
          <w:color w:val="000000" w:themeColor="text1"/>
          <w:sz w:val="24"/>
          <w:szCs w:val="24"/>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B64271" w:rsidRDefault="00B64271" w:rsidP="00B64271">
      <w:pPr>
        <w:pStyle w:val="a3"/>
        <w:numPr>
          <w:ilvl w:val="1"/>
          <w:numId w:val="1"/>
        </w:numPr>
        <w:shd w:val="clear" w:color="auto" w:fill="auto"/>
        <w:tabs>
          <w:tab w:val="left" w:pos="543"/>
        </w:tabs>
        <w:spacing w:before="0" w:line="278" w:lineRule="exact"/>
        <w:ind w:left="40" w:right="60"/>
        <w:rPr>
          <w:rFonts w:ascii="Arial" w:hAnsi="Arial" w:cs="Arial"/>
          <w:color w:val="000000" w:themeColor="text1"/>
          <w:sz w:val="24"/>
          <w:szCs w:val="24"/>
        </w:rPr>
      </w:pPr>
      <w:r>
        <w:rPr>
          <w:rStyle w:val="13"/>
          <w:rFonts w:ascii="Arial" w:hAnsi="Arial" w:cs="Arial"/>
          <w:color w:val="000000" w:themeColor="text1"/>
          <w:sz w:val="24"/>
          <w:szCs w:val="24"/>
        </w:rPr>
        <w:t>Ежемесячные выплаты включают надбавку к должностному окладу за выслугу лет на муниципальной службе, надбавку за классный чин, надбавку к должностному окладу за особые условия муниципальной службы, ежемесячное денежное поощрение. Размер каждой надбавки исчисляется от должностного оклада без учета других надбавок.</w:t>
      </w:r>
    </w:p>
    <w:p w:rsidR="00B64271" w:rsidRDefault="00B64271" w:rsidP="00B64271">
      <w:pPr>
        <w:pStyle w:val="a3"/>
        <w:numPr>
          <w:ilvl w:val="0"/>
          <w:numId w:val="2"/>
        </w:numPr>
        <w:shd w:val="clear" w:color="auto" w:fill="auto"/>
        <w:tabs>
          <w:tab w:val="left" w:pos="866"/>
        </w:tabs>
        <w:spacing w:before="0" w:line="278" w:lineRule="exact"/>
        <w:ind w:left="180" w:right="60" w:firstLine="340"/>
        <w:jc w:val="left"/>
        <w:rPr>
          <w:rFonts w:ascii="Arial" w:hAnsi="Arial" w:cs="Arial"/>
          <w:color w:val="000000" w:themeColor="text1"/>
          <w:sz w:val="24"/>
          <w:szCs w:val="24"/>
        </w:rPr>
      </w:pPr>
      <w:r>
        <w:rPr>
          <w:rStyle w:val="13"/>
          <w:rFonts w:ascii="Arial" w:hAnsi="Arial" w:cs="Arial"/>
          <w:color w:val="000000" w:themeColor="text1"/>
          <w:sz w:val="24"/>
          <w:szCs w:val="24"/>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B64271" w:rsidRDefault="00B64271" w:rsidP="00B64271">
      <w:pPr>
        <w:pStyle w:val="a3"/>
        <w:numPr>
          <w:ilvl w:val="0"/>
          <w:numId w:val="3"/>
        </w:numPr>
        <w:shd w:val="clear" w:color="auto" w:fill="auto"/>
        <w:tabs>
          <w:tab w:val="left" w:pos="543"/>
        </w:tabs>
        <w:spacing w:before="0" w:line="278" w:lineRule="exact"/>
        <w:ind w:left="40" w:right="60"/>
        <w:rPr>
          <w:rFonts w:ascii="Arial" w:hAnsi="Arial" w:cs="Arial"/>
          <w:color w:val="000000" w:themeColor="text1"/>
          <w:sz w:val="24"/>
          <w:szCs w:val="24"/>
        </w:rPr>
      </w:pPr>
      <w:r>
        <w:rPr>
          <w:rStyle w:val="13"/>
          <w:rFonts w:ascii="Arial" w:hAnsi="Arial" w:cs="Arial"/>
          <w:color w:val="000000" w:themeColor="text1"/>
          <w:sz w:val="24"/>
          <w:szCs w:val="24"/>
        </w:rPr>
        <w:t>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администрации Новотельбинского сельского поселения.</w:t>
      </w:r>
    </w:p>
    <w:p w:rsidR="00B64271" w:rsidRDefault="00B64271" w:rsidP="00B64271">
      <w:pPr>
        <w:pStyle w:val="a3"/>
        <w:numPr>
          <w:ilvl w:val="0"/>
          <w:numId w:val="3"/>
        </w:numPr>
        <w:shd w:val="clear" w:color="auto" w:fill="auto"/>
        <w:tabs>
          <w:tab w:val="left" w:pos="543"/>
        </w:tabs>
        <w:spacing w:before="0" w:line="278" w:lineRule="exact"/>
        <w:ind w:left="40" w:right="60"/>
        <w:rPr>
          <w:rFonts w:ascii="Arial" w:hAnsi="Arial" w:cs="Arial"/>
          <w:color w:val="000000" w:themeColor="text1"/>
          <w:sz w:val="24"/>
          <w:szCs w:val="24"/>
        </w:rPr>
      </w:pPr>
      <w:r>
        <w:rPr>
          <w:rStyle w:val="13"/>
          <w:rFonts w:ascii="Arial" w:hAnsi="Arial" w:cs="Arial"/>
          <w:color w:val="000000" w:themeColor="text1"/>
          <w:sz w:val="24"/>
          <w:szCs w:val="24"/>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B64271" w:rsidRDefault="00B64271" w:rsidP="00B64271">
      <w:pPr>
        <w:pStyle w:val="a3"/>
        <w:shd w:val="clear" w:color="auto" w:fill="auto"/>
        <w:spacing w:before="0" w:line="278" w:lineRule="exact"/>
        <w:ind w:right="20"/>
        <w:jc w:val="center"/>
        <w:rPr>
          <w:rFonts w:ascii="Arial" w:hAnsi="Arial" w:cs="Arial"/>
          <w:color w:val="000000" w:themeColor="text1"/>
          <w:sz w:val="24"/>
          <w:szCs w:val="24"/>
        </w:rPr>
      </w:pPr>
      <w:r>
        <w:rPr>
          <w:rStyle w:val="13"/>
          <w:rFonts w:ascii="Arial" w:hAnsi="Arial" w:cs="Arial"/>
          <w:color w:val="000000" w:themeColor="text1"/>
          <w:sz w:val="24"/>
          <w:szCs w:val="24"/>
        </w:rPr>
        <w:t>1.8 Источником финансирования денежного содержания муниципальных служащих являются средства бюджета Новотельбинского сельского МО, а также субвенции из</w:t>
      </w:r>
    </w:p>
    <w:p w:rsidR="00B64271" w:rsidRDefault="00B64271" w:rsidP="00B64271">
      <w:pPr>
        <w:pStyle w:val="a3"/>
        <w:shd w:val="clear" w:color="auto" w:fill="auto"/>
        <w:spacing w:before="0" w:after="579" w:line="278" w:lineRule="exact"/>
        <w:ind w:left="40" w:right="280"/>
        <w:jc w:val="left"/>
        <w:rPr>
          <w:rFonts w:ascii="Arial" w:hAnsi="Arial" w:cs="Arial"/>
          <w:color w:val="000000" w:themeColor="text1"/>
          <w:sz w:val="24"/>
          <w:szCs w:val="24"/>
        </w:rPr>
      </w:pPr>
      <w:r>
        <w:rPr>
          <w:rStyle w:val="13"/>
          <w:rFonts w:ascii="Arial" w:hAnsi="Arial" w:cs="Arial"/>
          <w:color w:val="000000" w:themeColor="text1"/>
          <w:sz w:val="24"/>
          <w:szCs w:val="24"/>
        </w:rPr>
        <w:t>областного бюджета для реализации переданных государственных полномочий органов государственной власти Иркутской области.</w:t>
      </w:r>
    </w:p>
    <w:p w:rsidR="00B64271" w:rsidRDefault="00B64271" w:rsidP="00B64271">
      <w:pPr>
        <w:pStyle w:val="30"/>
        <w:numPr>
          <w:ilvl w:val="0"/>
          <w:numId w:val="1"/>
        </w:numPr>
        <w:shd w:val="clear" w:color="auto" w:fill="auto"/>
        <w:tabs>
          <w:tab w:val="left" w:pos="2145"/>
        </w:tabs>
        <w:spacing w:before="0" w:after="208" w:line="230" w:lineRule="exact"/>
        <w:ind w:left="1900"/>
        <w:jc w:val="both"/>
        <w:rPr>
          <w:rFonts w:ascii="Arial" w:hAnsi="Arial" w:cs="Arial"/>
          <w:color w:val="000000" w:themeColor="text1"/>
          <w:sz w:val="24"/>
          <w:szCs w:val="24"/>
        </w:rPr>
      </w:pPr>
      <w:r>
        <w:rPr>
          <w:rStyle w:val="3"/>
          <w:rFonts w:ascii="Arial" w:hAnsi="Arial" w:cs="Arial"/>
          <w:b/>
          <w:bCs/>
          <w:color w:val="000000" w:themeColor="text1"/>
          <w:sz w:val="24"/>
          <w:szCs w:val="24"/>
        </w:rPr>
        <w:lastRenderedPageBreak/>
        <w:t>Порядок установления должностных окладов</w:t>
      </w:r>
    </w:p>
    <w:p w:rsidR="00B64271" w:rsidRDefault="00B64271" w:rsidP="00B64271">
      <w:pPr>
        <w:pStyle w:val="a3"/>
        <w:numPr>
          <w:ilvl w:val="1"/>
          <w:numId w:val="1"/>
        </w:numPr>
        <w:shd w:val="clear" w:color="auto" w:fill="auto"/>
        <w:tabs>
          <w:tab w:val="left" w:pos="1209"/>
        </w:tabs>
        <w:spacing w:before="0" w:line="274" w:lineRule="exact"/>
        <w:ind w:left="40" w:right="280" w:firstLine="720"/>
        <w:rPr>
          <w:rFonts w:ascii="Arial" w:hAnsi="Arial" w:cs="Arial"/>
          <w:color w:val="000000" w:themeColor="text1"/>
          <w:sz w:val="24"/>
          <w:szCs w:val="24"/>
        </w:rPr>
      </w:pPr>
      <w:r>
        <w:rPr>
          <w:rStyle w:val="13"/>
          <w:rFonts w:ascii="Arial" w:hAnsi="Arial" w:cs="Arial"/>
          <w:color w:val="000000" w:themeColor="text1"/>
          <w:sz w:val="24"/>
          <w:szCs w:val="24"/>
        </w:rPr>
        <w:t>Размер должностного оклада муниципального служащего Новотельбинского сельского муниципального образования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Иркутской области.</w:t>
      </w:r>
    </w:p>
    <w:p w:rsidR="00B64271" w:rsidRDefault="00B64271" w:rsidP="00B64271">
      <w:pPr>
        <w:pStyle w:val="a3"/>
        <w:numPr>
          <w:ilvl w:val="1"/>
          <w:numId w:val="1"/>
        </w:numPr>
        <w:shd w:val="clear" w:color="auto" w:fill="auto"/>
        <w:tabs>
          <w:tab w:val="left" w:pos="1209"/>
        </w:tabs>
        <w:spacing w:before="0" w:line="274" w:lineRule="exact"/>
        <w:ind w:left="40" w:right="280" w:firstLine="720"/>
        <w:rPr>
          <w:rFonts w:ascii="Arial" w:hAnsi="Arial" w:cs="Arial"/>
          <w:color w:val="000000" w:themeColor="text1"/>
          <w:sz w:val="24"/>
          <w:szCs w:val="24"/>
        </w:rPr>
      </w:pPr>
      <w:r>
        <w:rPr>
          <w:rStyle w:val="13"/>
          <w:rFonts w:ascii="Arial" w:hAnsi="Arial" w:cs="Arial"/>
          <w:color w:val="000000" w:themeColor="text1"/>
          <w:sz w:val="24"/>
          <w:szCs w:val="24"/>
        </w:rPr>
        <w:t>Размеры оплаты труда муниципальных служащих Новотельбинского сельского муниципального образования индексируются при увеличении (индексации) размеров должностных окладов областных государственных гражданских служащих.</w:t>
      </w:r>
    </w:p>
    <w:p w:rsidR="00B64271" w:rsidRDefault="00B64271" w:rsidP="00B64271">
      <w:pPr>
        <w:pStyle w:val="a3"/>
        <w:numPr>
          <w:ilvl w:val="1"/>
          <w:numId w:val="1"/>
        </w:numPr>
        <w:shd w:val="clear" w:color="auto" w:fill="auto"/>
        <w:tabs>
          <w:tab w:val="left" w:pos="2939"/>
        </w:tabs>
        <w:spacing w:before="0" w:line="274" w:lineRule="exact"/>
        <w:ind w:left="40" w:firstLine="720"/>
        <w:rPr>
          <w:rFonts w:ascii="Arial" w:hAnsi="Arial" w:cs="Arial"/>
          <w:color w:val="000000" w:themeColor="text1"/>
          <w:sz w:val="24"/>
          <w:szCs w:val="24"/>
        </w:rPr>
      </w:pPr>
      <w:r>
        <w:rPr>
          <w:rStyle w:val="13"/>
          <w:rFonts w:ascii="Arial" w:hAnsi="Arial" w:cs="Arial"/>
          <w:color w:val="000000" w:themeColor="text1"/>
          <w:sz w:val="24"/>
          <w:szCs w:val="24"/>
        </w:rPr>
        <w:t>Муниципальным</w:t>
      </w:r>
      <w:r>
        <w:rPr>
          <w:rStyle w:val="13"/>
          <w:rFonts w:ascii="Arial" w:hAnsi="Arial" w:cs="Arial"/>
          <w:color w:val="000000" w:themeColor="text1"/>
          <w:sz w:val="24"/>
          <w:szCs w:val="24"/>
        </w:rPr>
        <w:tab/>
        <w:t>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B64271" w:rsidRDefault="00B64271" w:rsidP="00B64271">
      <w:pPr>
        <w:pStyle w:val="a3"/>
        <w:shd w:val="clear" w:color="auto" w:fill="auto"/>
        <w:spacing w:before="0" w:after="173" w:line="274" w:lineRule="exact"/>
        <w:ind w:left="40" w:right="280" w:firstLine="560"/>
        <w:rPr>
          <w:rFonts w:ascii="Arial" w:hAnsi="Arial" w:cs="Arial"/>
          <w:color w:val="000000" w:themeColor="text1"/>
          <w:sz w:val="24"/>
          <w:szCs w:val="24"/>
        </w:rPr>
      </w:pPr>
      <w:r>
        <w:rPr>
          <w:rStyle w:val="13"/>
          <w:rFonts w:ascii="Arial" w:hAnsi="Arial" w:cs="Arial"/>
          <w:color w:val="000000" w:themeColor="text1"/>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B64271" w:rsidRDefault="00B64271" w:rsidP="00B64271">
      <w:pPr>
        <w:pStyle w:val="a3"/>
        <w:shd w:val="clear" w:color="auto" w:fill="auto"/>
        <w:spacing w:before="0" w:line="283" w:lineRule="exact"/>
        <w:ind w:left="4120"/>
        <w:jc w:val="left"/>
        <w:rPr>
          <w:rFonts w:ascii="Arial" w:hAnsi="Arial" w:cs="Arial"/>
          <w:color w:val="000000" w:themeColor="text1"/>
          <w:sz w:val="24"/>
          <w:szCs w:val="24"/>
        </w:rPr>
      </w:pPr>
      <w:r>
        <w:rPr>
          <w:rStyle w:val="13"/>
          <w:rFonts w:ascii="Arial" w:hAnsi="Arial" w:cs="Arial"/>
          <w:color w:val="000000" w:themeColor="text1"/>
          <w:sz w:val="24"/>
          <w:szCs w:val="24"/>
        </w:rPr>
        <w:t>СХЕМА</w:t>
      </w:r>
    </w:p>
    <w:p w:rsidR="00B64271" w:rsidRDefault="00B64271" w:rsidP="00B64271">
      <w:pPr>
        <w:pStyle w:val="30"/>
        <w:shd w:val="clear" w:color="auto" w:fill="auto"/>
        <w:spacing w:before="0" w:after="723" w:line="283" w:lineRule="exact"/>
        <w:ind w:left="2580" w:right="580"/>
        <w:jc w:val="left"/>
        <w:rPr>
          <w:rFonts w:ascii="Arial" w:hAnsi="Arial" w:cs="Arial"/>
          <w:color w:val="000000" w:themeColor="text1"/>
          <w:sz w:val="24"/>
          <w:szCs w:val="24"/>
        </w:rPr>
      </w:pPr>
      <w:r>
        <w:rPr>
          <w:rStyle w:val="3"/>
          <w:rFonts w:ascii="Arial" w:hAnsi="Arial" w:cs="Arial"/>
          <w:b/>
          <w:bCs/>
          <w:color w:val="000000" w:themeColor="text1"/>
          <w:sz w:val="24"/>
          <w:szCs w:val="24"/>
        </w:rPr>
        <w:t>должностных окладов лиц, замещающих должности муниципальной службы Новотельбинского сельского поселения.</w:t>
      </w:r>
    </w:p>
    <w:tbl>
      <w:tblPr>
        <w:tblW w:w="0" w:type="auto"/>
        <w:jc w:val="center"/>
        <w:tblLayout w:type="fixed"/>
        <w:tblCellMar>
          <w:left w:w="0" w:type="dxa"/>
          <w:right w:w="0" w:type="dxa"/>
        </w:tblCellMar>
        <w:tblLook w:val="04A0" w:firstRow="1" w:lastRow="0" w:firstColumn="1" w:lastColumn="0" w:noHBand="0" w:noVBand="1"/>
      </w:tblPr>
      <w:tblGrid>
        <w:gridCol w:w="926"/>
        <w:gridCol w:w="5270"/>
        <w:gridCol w:w="3178"/>
      </w:tblGrid>
      <w:tr w:rsidR="00B64271" w:rsidTr="00B64271">
        <w:trPr>
          <w:trHeight w:hRule="exact" w:val="336"/>
          <w:jc w:val="center"/>
        </w:trPr>
        <w:tc>
          <w:tcPr>
            <w:tcW w:w="926" w:type="dxa"/>
            <w:tcBorders>
              <w:top w:val="single" w:sz="4" w:space="0" w:color="auto"/>
              <w:left w:val="single" w:sz="4" w:space="0" w:color="auto"/>
              <w:bottom w:val="nil"/>
              <w:right w:val="nil"/>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 п/п</w:t>
            </w:r>
          </w:p>
        </w:tc>
        <w:tc>
          <w:tcPr>
            <w:tcW w:w="5270" w:type="dxa"/>
            <w:tcBorders>
              <w:top w:val="single" w:sz="4" w:space="0" w:color="auto"/>
              <w:left w:val="single" w:sz="4" w:space="0" w:color="auto"/>
              <w:bottom w:val="nil"/>
              <w:right w:val="nil"/>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ind w:left="1640"/>
              <w:jc w:val="left"/>
              <w:rPr>
                <w:rFonts w:ascii="Arial" w:hAnsi="Arial" w:cs="Arial"/>
                <w:color w:val="000000" w:themeColor="text1"/>
                <w:sz w:val="24"/>
                <w:szCs w:val="24"/>
              </w:rPr>
            </w:pPr>
            <w:r>
              <w:rPr>
                <w:rFonts w:ascii="Arial" w:hAnsi="Arial" w:cs="Arial"/>
                <w:color w:val="000000" w:themeColor="text1"/>
                <w:sz w:val="24"/>
                <w:szCs w:val="24"/>
              </w:rPr>
              <w:t>Наименование должности</w:t>
            </w:r>
          </w:p>
        </w:tc>
        <w:tc>
          <w:tcPr>
            <w:tcW w:w="3178"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ind w:left="20"/>
              <w:jc w:val="left"/>
              <w:rPr>
                <w:rFonts w:ascii="Arial" w:hAnsi="Arial" w:cs="Arial"/>
                <w:color w:val="000000" w:themeColor="text1"/>
                <w:sz w:val="24"/>
                <w:szCs w:val="24"/>
              </w:rPr>
            </w:pPr>
            <w:r>
              <w:rPr>
                <w:rFonts w:ascii="Arial" w:hAnsi="Arial" w:cs="Arial"/>
                <w:color w:val="000000" w:themeColor="text1"/>
                <w:sz w:val="24"/>
                <w:szCs w:val="24"/>
              </w:rPr>
              <w:t>Должностной оклад (руб.)</w:t>
            </w:r>
          </w:p>
        </w:tc>
      </w:tr>
      <w:tr w:rsidR="00B64271" w:rsidTr="00B64271">
        <w:trPr>
          <w:trHeight w:hRule="exact" w:val="614"/>
          <w:jc w:val="center"/>
        </w:trPr>
        <w:tc>
          <w:tcPr>
            <w:tcW w:w="926" w:type="dxa"/>
            <w:tcBorders>
              <w:top w:val="single" w:sz="4" w:space="0" w:color="auto"/>
              <w:left w:val="single" w:sz="4" w:space="0" w:color="auto"/>
              <w:bottom w:val="nil"/>
              <w:right w:val="nil"/>
            </w:tcBorders>
            <w:shd w:val="clear" w:color="auto" w:fill="FFFFFF"/>
          </w:tcPr>
          <w:p w:rsidR="00B64271" w:rsidRDefault="00B64271">
            <w:pPr>
              <w:framePr w:w="9374" w:wrap="notBeside" w:vAnchor="text" w:hAnchor="text" w:xAlign="center" w:y="1"/>
              <w:spacing w:line="256" w:lineRule="auto"/>
              <w:rPr>
                <w:rFonts w:ascii="Arial" w:hAnsi="Arial" w:cs="Arial"/>
                <w:color w:val="000000" w:themeColor="text1"/>
                <w:lang w:eastAsia="en-US"/>
              </w:rPr>
            </w:pPr>
          </w:p>
        </w:tc>
        <w:tc>
          <w:tcPr>
            <w:tcW w:w="5270" w:type="dxa"/>
            <w:tcBorders>
              <w:top w:val="single" w:sz="4" w:space="0" w:color="auto"/>
              <w:left w:val="single" w:sz="4" w:space="0" w:color="auto"/>
              <w:bottom w:val="nil"/>
              <w:right w:val="nil"/>
            </w:tcBorders>
            <w:shd w:val="clear" w:color="auto" w:fill="FFFFFF"/>
            <w:hideMark/>
          </w:tcPr>
          <w:p w:rsidR="00B64271" w:rsidRDefault="00B64271">
            <w:pPr>
              <w:pStyle w:val="a3"/>
              <w:framePr w:w="9374" w:wrap="notBeside" w:vAnchor="text" w:hAnchor="text" w:xAlign="center" w:y="1"/>
              <w:shd w:val="clear" w:color="auto" w:fill="auto"/>
              <w:spacing w:before="0" w:line="302" w:lineRule="exact"/>
              <w:ind w:left="20"/>
              <w:jc w:val="left"/>
              <w:rPr>
                <w:rFonts w:ascii="Arial" w:hAnsi="Arial" w:cs="Arial"/>
                <w:b/>
                <w:color w:val="000000" w:themeColor="text1"/>
                <w:sz w:val="24"/>
                <w:szCs w:val="24"/>
              </w:rPr>
            </w:pPr>
            <w:r>
              <w:rPr>
                <w:rStyle w:val="a9"/>
                <w:b w:val="0"/>
                <w:color w:val="000000" w:themeColor="text1"/>
              </w:rPr>
              <w:t>Младшие должности муниципальной службы</w:t>
            </w:r>
          </w:p>
        </w:tc>
        <w:tc>
          <w:tcPr>
            <w:tcW w:w="3178" w:type="dxa"/>
            <w:tcBorders>
              <w:top w:val="single" w:sz="4" w:space="0" w:color="auto"/>
              <w:left w:val="single" w:sz="4" w:space="0" w:color="auto"/>
              <w:bottom w:val="nil"/>
              <w:right w:val="single" w:sz="4" w:space="0" w:color="auto"/>
            </w:tcBorders>
            <w:shd w:val="clear" w:color="auto" w:fill="FFFFFF"/>
          </w:tcPr>
          <w:p w:rsidR="00B64271" w:rsidRDefault="00B64271">
            <w:pPr>
              <w:framePr w:w="9374" w:wrap="notBeside" w:vAnchor="text" w:hAnchor="text" w:xAlign="center" w:y="1"/>
              <w:spacing w:line="256" w:lineRule="auto"/>
              <w:rPr>
                <w:rFonts w:ascii="Arial" w:hAnsi="Arial" w:cs="Arial"/>
                <w:color w:val="000000" w:themeColor="text1"/>
                <w:lang w:eastAsia="en-US"/>
              </w:rPr>
            </w:pPr>
          </w:p>
        </w:tc>
      </w:tr>
      <w:tr w:rsidR="00B64271" w:rsidTr="00B64271">
        <w:trPr>
          <w:trHeight w:hRule="exact" w:val="312"/>
          <w:jc w:val="center"/>
        </w:trPr>
        <w:tc>
          <w:tcPr>
            <w:tcW w:w="926"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jc w:val="center"/>
              <w:rPr>
                <w:rFonts w:ascii="Arial" w:hAnsi="Arial" w:cs="Arial"/>
                <w:b/>
                <w:color w:val="000000" w:themeColor="text1"/>
                <w:sz w:val="24"/>
                <w:szCs w:val="24"/>
              </w:rPr>
            </w:pPr>
            <w:r>
              <w:rPr>
                <w:rStyle w:val="a9"/>
                <w:b w:val="0"/>
                <w:color w:val="000000" w:themeColor="text1"/>
              </w:rPr>
              <w:t>1.</w:t>
            </w:r>
          </w:p>
        </w:tc>
        <w:tc>
          <w:tcPr>
            <w:tcW w:w="5270"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ind w:left="20"/>
              <w:jc w:val="left"/>
              <w:rPr>
                <w:rFonts w:ascii="Arial" w:hAnsi="Arial" w:cs="Arial"/>
                <w:color w:val="000000" w:themeColor="text1"/>
                <w:sz w:val="24"/>
                <w:szCs w:val="24"/>
              </w:rPr>
            </w:pPr>
            <w:r>
              <w:rPr>
                <w:rFonts w:ascii="Arial" w:hAnsi="Arial" w:cs="Arial"/>
                <w:color w:val="000000" w:themeColor="text1"/>
                <w:sz w:val="24"/>
                <w:szCs w:val="24"/>
              </w:rPr>
              <w:t>Ведущий специалист</w:t>
            </w:r>
          </w:p>
        </w:tc>
        <w:tc>
          <w:tcPr>
            <w:tcW w:w="3178" w:type="dxa"/>
            <w:tcBorders>
              <w:top w:val="single" w:sz="4" w:space="0" w:color="auto"/>
              <w:left w:val="single" w:sz="4" w:space="0" w:color="auto"/>
              <w:bottom w:val="single" w:sz="4" w:space="0" w:color="auto"/>
              <w:right w:val="single" w:sz="4" w:space="0" w:color="auto"/>
            </w:tcBorders>
            <w:shd w:val="clear" w:color="auto" w:fill="FFFFFF"/>
            <w:hideMark/>
          </w:tcPr>
          <w:p w:rsidR="00B64271" w:rsidRDefault="00B64271">
            <w:pPr>
              <w:pStyle w:val="a3"/>
              <w:framePr w:w="9374"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9341</w:t>
            </w:r>
          </w:p>
        </w:tc>
      </w:tr>
      <w:tr w:rsidR="00B64271" w:rsidTr="00B64271">
        <w:trPr>
          <w:trHeight w:hRule="exact" w:val="312"/>
          <w:jc w:val="center"/>
        </w:trPr>
        <w:tc>
          <w:tcPr>
            <w:tcW w:w="926" w:type="dxa"/>
            <w:tcBorders>
              <w:top w:val="single" w:sz="4" w:space="0" w:color="auto"/>
              <w:left w:val="single" w:sz="4" w:space="0" w:color="auto"/>
              <w:bottom w:val="single" w:sz="4" w:space="0" w:color="auto"/>
              <w:right w:val="nil"/>
            </w:tcBorders>
            <w:shd w:val="clear" w:color="auto" w:fill="FFFFFF"/>
          </w:tcPr>
          <w:p w:rsidR="00B64271" w:rsidRDefault="00B64271">
            <w:pPr>
              <w:pStyle w:val="a3"/>
              <w:framePr w:w="9374" w:wrap="notBeside" w:vAnchor="text" w:hAnchor="text" w:xAlign="center" w:y="1"/>
              <w:shd w:val="clear" w:color="auto" w:fill="auto"/>
              <w:spacing w:before="0" w:line="230" w:lineRule="exact"/>
              <w:jc w:val="center"/>
              <w:rPr>
                <w:rStyle w:val="a9"/>
                <w:rFonts w:ascii="Arial" w:hAnsi="Arial" w:cs="Arial"/>
                <w:sz w:val="24"/>
                <w:szCs w:val="24"/>
              </w:rPr>
            </w:pPr>
          </w:p>
        </w:tc>
        <w:tc>
          <w:tcPr>
            <w:tcW w:w="5270" w:type="dxa"/>
            <w:tcBorders>
              <w:top w:val="single" w:sz="4" w:space="0" w:color="auto"/>
              <w:left w:val="single" w:sz="4" w:space="0" w:color="auto"/>
              <w:bottom w:val="single" w:sz="4" w:space="0" w:color="auto"/>
              <w:right w:val="nil"/>
            </w:tcBorders>
            <w:shd w:val="clear" w:color="auto" w:fill="FFFFFF"/>
          </w:tcPr>
          <w:p w:rsidR="00B64271" w:rsidRDefault="00B64271">
            <w:pPr>
              <w:pStyle w:val="a3"/>
              <w:framePr w:w="9374" w:wrap="notBeside" w:vAnchor="text" w:hAnchor="text" w:xAlign="center" w:y="1"/>
              <w:shd w:val="clear" w:color="auto" w:fill="auto"/>
              <w:spacing w:before="0" w:line="230" w:lineRule="exact"/>
              <w:ind w:left="20"/>
              <w:jc w:val="left"/>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B64271" w:rsidRDefault="00B64271">
            <w:pPr>
              <w:pStyle w:val="a3"/>
              <w:framePr w:w="9374" w:wrap="notBeside" w:vAnchor="text" w:hAnchor="text" w:xAlign="center" w:y="1"/>
              <w:shd w:val="clear" w:color="auto" w:fill="auto"/>
              <w:spacing w:before="0" w:line="230" w:lineRule="exact"/>
              <w:jc w:val="center"/>
              <w:rPr>
                <w:rFonts w:ascii="Arial" w:hAnsi="Arial" w:cs="Arial"/>
                <w:color w:val="000000" w:themeColor="text1"/>
                <w:sz w:val="24"/>
                <w:szCs w:val="24"/>
              </w:rPr>
            </w:pPr>
          </w:p>
        </w:tc>
      </w:tr>
    </w:tbl>
    <w:p w:rsidR="00B64271" w:rsidRDefault="00B64271" w:rsidP="00B64271">
      <w:pPr>
        <w:widowControl/>
        <w:rPr>
          <w:rFonts w:ascii="Arial" w:eastAsia="Arial Unicode MS" w:hAnsi="Arial" w:cs="Arial"/>
          <w:color w:val="000000" w:themeColor="text1"/>
        </w:rPr>
        <w:sectPr w:rsidR="00B64271">
          <w:pgSz w:w="11909" w:h="16838"/>
          <w:pgMar w:top="1179" w:right="847" w:bottom="882" w:left="1106" w:header="0" w:footer="3" w:gutter="0"/>
          <w:cols w:space="720"/>
        </w:sectPr>
      </w:pPr>
    </w:p>
    <w:p w:rsidR="00B64271" w:rsidRDefault="00B64271" w:rsidP="00B64271">
      <w:pPr>
        <w:pStyle w:val="30"/>
        <w:shd w:val="clear" w:color="auto" w:fill="auto"/>
        <w:spacing w:before="0" w:after="263" w:line="230" w:lineRule="exact"/>
        <w:ind w:left="3140" w:firstLine="0"/>
        <w:jc w:val="left"/>
        <w:rPr>
          <w:rFonts w:ascii="Arial" w:hAnsi="Arial" w:cs="Arial"/>
          <w:color w:val="000000" w:themeColor="text1"/>
          <w:sz w:val="24"/>
          <w:szCs w:val="24"/>
        </w:rPr>
      </w:pPr>
      <w:r>
        <w:rPr>
          <w:rStyle w:val="3"/>
          <w:rFonts w:ascii="Arial" w:hAnsi="Arial" w:cs="Arial"/>
          <w:b/>
          <w:bCs/>
          <w:color w:val="000000" w:themeColor="text1"/>
          <w:sz w:val="24"/>
          <w:szCs w:val="24"/>
        </w:rPr>
        <w:lastRenderedPageBreak/>
        <w:t>должностному окладу за выслугу лет</w:t>
      </w:r>
    </w:p>
    <w:p w:rsidR="00B64271" w:rsidRDefault="00B64271" w:rsidP="00B64271">
      <w:pPr>
        <w:pStyle w:val="a3"/>
        <w:numPr>
          <w:ilvl w:val="0"/>
          <w:numId w:val="4"/>
        </w:numPr>
        <w:shd w:val="clear" w:color="auto" w:fill="auto"/>
        <w:tabs>
          <w:tab w:val="left" w:pos="1005"/>
        </w:tabs>
        <w:spacing w:before="0" w:line="274" w:lineRule="exact"/>
        <w:ind w:left="60" w:firstLine="580"/>
        <w:rPr>
          <w:rFonts w:ascii="Arial" w:hAnsi="Arial" w:cs="Arial"/>
          <w:color w:val="000000" w:themeColor="text1"/>
          <w:sz w:val="24"/>
          <w:szCs w:val="24"/>
        </w:rPr>
      </w:pPr>
      <w:r>
        <w:rPr>
          <w:rStyle w:val="13"/>
          <w:rFonts w:ascii="Arial" w:hAnsi="Arial" w:cs="Arial"/>
          <w:color w:val="000000" w:themeColor="text1"/>
          <w:sz w:val="24"/>
          <w:szCs w:val="24"/>
        </w:rPr>
        <w:t>Размеры надбавок к должностному окладу за выслугу лет:</w:t>
      </w:r>
    </w:p>
    <w:p w:rsidR="00B64271" w:rsidRDefault="00B64271" w:rsidP="00B64271">
      <w:pPr>
        <w:pStyle w:val="a3"/>
        <w:shd w:val="clear" w:color="auto" w:fill="auto"/>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B64271" w:rsidRDefault="00B64271" w:rsidP="00B64271">
      <w:pPr>
        <w:pStyle w:val="a3"/>
        <w:shd w:val="clear" w:color="auto" w:fill="auto"/>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 xml:space="preserve">-10% от установленного должностного оклада - лицу, имеющему стаж замещения муниципальных должностей </w:t>
      </w:r>
      <w:r>
        <w:rPr>
          <w:rStyle w:val="14"/>
          <w:b w:val="0"/>
          <w:color w:val="000000" w:themeColor="text1"/>
          <w:sz w:val="24"/>
          <w:szCs w:val="24"/>
        </w:rPr>
        <w:t>от 1 года до 5 лет;</w:t>
      </w:r>
    </w:p>
    <w:p w:rsidR="00B64271" w:rsidRDefault="00B64271" w:rsidP="00B64271">
      <w:pPr>
        <w:pStyle w:val="a3"/>
        <w:numPr>
          <w:ilvl w:val="0"/>
          <w:numId w:val="5"/>
        </w:numPr>
        <w:shd w:val="clear" w:color="auto" w:fill="auto"/>
        <w:tabs>
          <w:tab w:val="left" w:pos="799"/>
        </w:tabs>
        <w:spacing w:before="0" w:line="274" w:lineRule="exact"/>
        <w:ind w:left="60" w:right="80" w:firstLine="580"/>
        <w:rPr>
          <w:rFonts w:ascii="Arial" w:hAnsi="Arial" w:cs="Arial"/>
          <w:color w:val="000000" w:themeColor="text1"/>
          <w:sz w:val="24"/>
          <w:szCs w:val="24"/>
        </w:rPr>
      </w:pPr>
      <w:r>
        <w:rPr>
          <w:rStyle w:val="14"/>
          <w:b w:val="0"/>
          <w:color w:val="000000" w:themeColor="text1"/>
          <w:sz w:val="24"/>
          <w:szCs w:val="24"/>
        </w:rPr>
        <w:t xml:space="preserve">15% </w:t>
      </w:r>
      <w:r>
        <w:rPr>
          <w:rStyle w:val="13"/>
          <w:rFonts w:ascii="Arial" w:hAnsi="Arial" w:cs="Arial"/>
          <w:color w:val="000000" w:themeColor="text1"/>
          <w:sz w:val="24"/>
          <w:szCs w:val="24"/>
        </w:rPr>
        <w:t xml:space="preserve">от установленного должностного оклада - лицу, имеющему стаж замещения муниципальных должностей </w:t>
      </w:r>
      <w:r>
        <w:rPr>
          <w:rStyle w:val="14"/>
          <w:b w:val="0"/>
          <w:color w:val="000000" w:themeColor="text1"/>
          <w:sz w:val="24"/>
          <w:szCs w:val="24"/>
        </w:rPr>
        <w:t>от 5 лет до 10 лет;</w:t>
      </w:r>
    </w:p>
    <w:p w:rsidR="00B64271" w:rsidRDefault="00B64271" w:rsidP="00B64271">
      <w:pPr>
        <w:pStyle w:val="a3"/>
        <w:numPr>
          <w:ilvl w:val="0"/>
          <w:numId w:val="5"/>
        </w:numPr>
        <w:shd w:val="clear" w:color="auto" w:fill="auto"/>
        <w:tabs>
          <w:tab w:val="left" w:pos="793"/>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 xml:space="preserve">20% от установленного должностного оклада - лицу, имеющему стаж замещения муниципальных должностей </w:t>
      </w:r>
      <w:r>
        <w:rPr>
          <w:rStyle w:val="14"/>
          <w:b w:val="0"/>
          <w:color w:val="000000" w:themeColor="text1"/>
          <w:sz w:val="24"/>
          <w:szCs w:val="24"/>
        </w:rPr>
        <w:t>от 10 лет до 15 лет;</w:t>
      </w:r>
    </w:p>
    <w:p w:rsidR="00B64271" w:rsidRDefault="00B64271" w:rsidP="00B64271">
      <w:pPr>
        <w:pStyle w:val="a3"/>
        <w:numPr>
          <w:ilvl w:val="0"/>
          <w:numId w:val="5"/>
        </w:numPr>
        <w:shd w:val="clear" w:color="auto" w:fill="auto"/>
        <w:tabs>
          <w:tab w:val="left" w:pos="793"/>
        </w:tabs>
        <w:spacing w:before="0" w:line="274" w:lineRule="exact"/>
        <w:ind w:left="60" w:right="80" w:firstLine="580"/>
        <w:rPr>
          <w:rFonts w:ascii="Arial" w:hAnsi="Arial" w:cs="Arial"/>
          <w:color w:val="000000" w:themeColor="text1"/>
          <w:sz w:val="24"/>
          <w:szCs w:val="24"/>
        </w:rPr>
      </w:pPr>
      <w:r>
        <w:rPr>
          <w:rStyle w:val="14"/>
          <w:b w:val="0"/>
          <w:color w:val="000000" w:themeColor="text1"/>
          <w:sz w:val="24"/>
          <w:szCs w:val="24"/>
        </w:rPr>
        <w:t xml:space="preserve">30% </w:t>
      </w:r>
      <w:r>
        <w:rPr>
          <w:rStyle w:val="13"/>
          <w:rFonts w:ascii="Arial" w:hAnsi="Arial" w:cs="Arial"/>
          <w:color w:val="000000" w:themeColor="text1"/>
          <w:sz w:val="24"/>
          <w:szCs w:val="24"/>
        </w:rPr>
        <w:t xml:space="preserve">от установленного должностного оклада - лицу, имеющему стаж замещения муниципальных должностей </w:t>
      </w:r>
      <w:r>
        <w:rPr>
          <w:rStyle w:val="14"/>
          <w:b w:val="0"/>
          <w:color w:val="000000" w:themeColor="text1"/>
          <w:sz w:val="24"/>
          <w:szCs w:val="24"/>
        </w:rPr>
        <w:t>от 15 лет и выше.</w:t>
      </w:r>
    </w:p>
    <w:p w:rsidR="00B64271" w:rsidRDefault="00B64271" w:rsidP="00B64271">
      <w:pPr>
        <w:pStyle w:val="a3"/>
        <w:numPr>
          <w:ilvl w:val="0"/>
          <w:numId w:val="4"/>
        </w:numPr>
        <w:shd w:val="clear" w:color="auto" w:fill="auto"/>
        <w:tabs>
          <w:tab w:val="left" w:pos="1005"/>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Исчисление стажа замещения муниципальной должности, дающего право на получение надбавок за выслугу лет:</w:t>
      </w:r>
    </w:p>
    <w:p w:rsidR="00B64271" w:rsidRDefault="00B64271" w:rsidP="00B64271">
      <w:pPr>
        <w:pStyle w:val="a3"/>
        <w:numPr>
          <w:ilvl w:val="0"/>
          <w:numId w:val="6"/>
        </w:numPr>
        <w:shd w:val="clear" w:color="auto" w:fill="auto"/>
        <w:tabs>
          <w:tab w:val="left" w:pos="1241"/>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B64271" w:rsidRDefault="00B64271" w:rsidP="00B64271">
      <w:pPr>
        <w:pStyle w:val="a3"/>
        <w:numPr>
          <w:ilvl w:val="0"/>
          <w:numId w:val="6"/>
        </w:numPr>
        <w:shd w:val="clear" w:color="auto" w:fill="auto"/>
        <w:tabs>
          <w:tab w:val="left" w:pos="1241"/>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B64271" w:rsidRDefault="00B64271" w:rsidP="00B64271">
      <w:pPr>
        <w:pStyle w:val="a3"/>
        <w:numPr>
          <w:ilvl w:val="0"/>
          <w:numId w:val="4"/>
        </w:numPr>
        <w:shd w:val="clear" w:color="auto" w:fill="auto"/>
        <w:tabs>
          <w:tab w:val="left" w:pos="1005"/>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Порядок установления стажа замещения муниципальной должности, дающего право на получение надбавки за выслугу лет:</w:t>
      </w:r>
    </w:p>
    <w:p w:rsidR="00B64271" w:rsidRDefault="00B64271" w:rsidP="00B64271">
      <w:pPr>
        <w:pStyle w:val="a3"/>
        <w:numPr>
          <w:ilvl w:val="0"/>
          <w:numId w:val="7"/>
        </w:numPr>
        <w:shd w:val="clear" w:color="auto" w:fill="auto"/>
        <w:tabs>
          <w:tab w:val="left" w:pos="1241"/>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3.2 настоящего Положения.</w:t>
      </w:r>
    </w:p>
    <w:p w:rsidR="00B64271" w:rsidRDefault="00B64271" w:rsidP="00B64271">
      <w:pPr>
        <w:pStyle w:val="a3"/>
        <w:numPr>
          <w:ilvl w:val="0"/>
          <w:numId w:val="7"/>
        </w:numPr>
        <w:shd w:val="clear" w:color="auto" w:fill="auto"/>
        <w:tabs>
          <w:tab w:val="left" w:pos="1241"/>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B64271" w:rsidRDefault="00B64271" w:rsidP="00B64271">
      <w:pPr>
        <w:pStyle w:val="a3"/>
        <w:shd w:val="clear" w:color="auto" w:fill="auto"/>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Состав Комиссии по установлению стажа работы утверждается распоряжением главы администрации Новотельбинского сельского поселения.</w:t>
      </w:r>
    </w:p>
    <w:p w:rsidR="00B64271" w:rsidRDefault="00B64271" w:rsidP="00B64271">
      <w:pPr>
        <w:pStyle w:val="a3"/>
        <w:numPr>
          <w:ilvl w:val="0"/>
          <w:numId w:val="7"/>
        </w:numPr>
        <w:shd w:val="clear" w:color="auto" w:fill="auto"/>
        <w:tabs>
          <w:tab w:val="left" w:pos="1241"/>
        </w:tabs>
        <w:spacing w:before="0" w:line="274" w:lineRule="exact"/>
        <w:ind w:left="60" w:right="80" w:firstLine="580"/>
        <w:rPr>
          <w:rFonts w:ascii="Arial" w:hAnsi="Arial" w:cs="Arial"/>
          <w:color w:val="000000" w:themeColor="text1"/>
          <w:sz w:val="24"/>
          <w:szCs w:val="24"/>
        </w:rPr>
      </w:pPr>
      <w:r>
        <w:rPr>
          <w:rStyle w:val="13"/>
          <w:rFonts w:ascii="Arial" w:hAnsi="Arial" w:cs="Arial"/>
          <w:color w:val="000000" w:themeColor="text1"/>
          <w:sz w:val="24"/>
          <w:szCs w:val="24"/>
        </w:rPr>
        <w:t>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самоуправления, о выплате ежемесячных надбавок за выслугу лет муниципальным служащим.</w:t>
      </w:r>
    </w:p>
    <w:p w:rsidR="00B64271" w:rsidRDefault="00B64271" w:rsidP="00B64271">
      <w:pPr>
        <w:widowControl/>
        <w:rPr>
          <w:rFonts w:ascii="Arial" w:eastAsiaTheme="minorHAnsi" w:hAnsi="Arial" w:cs="Arial"/>
          <w:color w:val="000000" w:themeColor="text1"/>
          <w:lang w:eastAsia="en-US" w:bidi="ar-SA"/>
        </w:rPr>
        <w:sectPr w:rsidR="00B64271">
          <w:pgSz w:w="11909" w:h="16838"/>
          <w:pgMar w:top="1179" w:right="847" w:bottom="882" w:left="1106" w:header="0" w:footer="3" w:gutter="0"/>
          <w:cols w:space="720"/>
        </w:sectPr>
      </w:pPr>
    </w:p>
    <w:p w:rsidR="00B64271" w:rsidRDefault="00B64271" w:rsidP="00B64271">
      <w:pPr>
        <w:pStyle w:val="a3"/>
        <w:shd w:val="clear" w:color="auto" w:fill="auto"/>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lastRenderedPageBreak/>
        <w:t xml:space="preserve">,3.3.4.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w:t>
      </w:r>
      <w:proofErr w:type="gramStart"/>
      <w:r>
        <w:rPr>
          <w:rStyle w:val="13"/>
          <w:rFonts w:ascii="Arial" w:hAnsi="Arial" w:cs="Arial"/>
          <w:color w:val="000000" w:themeColor="text1"/>
          <w:sz w:val="24"/>
          <w:szCs w:val="24"/>
        </w:rPr>
        <w:t>решение</w:t>
      </w:r>
      <w:proofErr w:type="gramEnd"/>
      <w:r>
        <w:rPr>
          <w:rStyle w:val="13"/>
          <w:rFonts w:ascii="Arial" w:hAnsi="Arial" w:cs="Arial"/>
          <w:color w:val="000000" w:themeColor="text1"/>
          <w:sz w:val="24"/>
          <w:szCs w:val="24"/>
        </w:rPr>
        <w:t xml:space="preserve"> по существу.</w:t>
      </w:r>
    </w:p>
    <w:p w:rsidR="00B64271" w:rsidRDefault="00B64271" w:rsidP="00B64271">
      <w:pPr>
        <w:pStyle w:val="a3"/>
        <w:numPr>
          <w:ilvl w:val="0"/>
          <w:numId w:val="8"/>
        </w:numPr>
        <w:shd w:val="clear" w:color="auto" w:fill="auto"/>
        <w:tabs>
          <w:tab w:val="left" w:pos="1187"/>
        </w:tabs>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Пред се дате 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B64271" w:rsidRDefault="00B64271" w:rsidP="00B64271">
      <w:pPr>
        <w:pStyle w:val="a3"/>
        <w:numPr>
          <w:ilvl w:val="0"/>
          <w:numId w:val="8"/>
        </w:numPr>
        <w:shd w:val="clear" w:color="auto" w:fill="auto"/>
        <w:tabs>
          <w:tab w:val="left" w:pos="2661"/>
        </w:tabs>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Документом</w:t>
      </w:r>
      <w:r>
        <w:rPr>
          <w:rStyle w:val="13"/>
          <w:rFonts w:ascii="Arial" w:hAnsi="Arial" w:cs="Arial"/>
          <w:color w:val="000000" w:themeColor="text1"/>
          <w:sz w:val="24"/>
          <w:szCs w:val="24"/>
        </w:rPr>
        <w:tab/>
        <w:t>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B64271" w:rsidRDefault="00B64271" w:rsidP="00B64271">
      <w:pPr>
        <w:pStyle w:val="a3"/>
        <w:numPr>
          <w:ilvl w:val="0"/>
          <w:numId w:val="8"/>
        </w:numPr>
        <w:shd w:val="clear" w:color="auto" w:fill="auto"/>
        <w:tabs>
          <w:tab w:val="left" w:pos="2502"/>
        </w:tabs>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У 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B64271" w:rsidRDefault="00B64271" w:rsidP="00B64271">
      <w:pPr>
        <w:pStyle w:val="a3"/>
        <w:shd w:val="clear" w:color="auto" w:fill="auto"/>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кадрам для приобщения к личному делу муниципального служащего.</w:t>
      </w:r>
    </w:p>
    <w:p w:rsidR="00B64271" w:rsidRDefault="00B64271" w:rsidP="00B64271">
      <w:pPr>
        <w:pStyle w:val="a3"/>
        <w:numPr>
          <w:ilvl w:val="0"/>
          <w:numId w:val="9"/>
        </w:numPr>
        <w:shd w:val="clear" w:color="auto" w:fill="auto"/>
        <w:tabs>
          <w:tab w:val="left" w:pos="1156"/>
        </w:tabs>
        <w:spacing w:before="0" w:line="274" w:lineRule="exact"/>
        <w:ind w:left="40" w:firstLine="640"/>
        <w:rPr>
          <w:rFonts w:ascii="Arial" w:hAnsi="Arial" w:cs="Arial"/>
          <w:color w:val="000000" w:themeColor="text1"/>
          <w:sz w:val="24"/>
          <w:szCs w:val="24"/>
        </w:rPr>
      </w:pPr>
      <w:r>
        <w:rPr>
          <w:rStyle w:val="13"/>
          <w:rFonts w:ascii="Arial" w:hAnsi="Arial" w:cs="Arial"/>
          <w:color w:val="000000" w:themeColor="text1"/>
          <w:sz w:val="24"/>
          <w:szCs w:val="24"/>
        </w:rPr>
        <w:t>Порядок начисления и выплаты надбавки за выслугу лет:</w:t>
      </w:r>
    </w:p>
    <w:p w:rsidR="00B64271" w:rsidRDefault="00B64271" w:rsidP="00B64271">
      <w:pPr>
        <w:pStyle w:val="a3"/>
        <w:numPr>
          <w:ilvl w:val="0"/>
          <w:numId w:val="10"/>
        </w:numPr>
        <w:shd w:val="clear" w:color="auto" w:fill="auto"/>
        <w:tabs>
          <w:tab w:val="left" w:pos="1312"/>
        </w:tabs>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Ежемесячная надбавка за выслугу лет выплачивается с момента возникновения права на назначение или изменение размера этой надбавки.</w:t>
      </w:r>
    </w:p>
    <w:p w:rsidR="00B64271" w:rsidRDefault="00B64271" w:rsidP="00B64271">
      <w:pPr>
        <w:pStyle w:val="a3"/>
        <w:shd w:val="clear" w:color="auto" w:fill="auto"/>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B64271" w:rsidRDefault="00B64271" w:rsidP="00B64271">
      <w:pPr>
        <w:pStyle w:val="a3"/>
        <w:shd w:val="clear" w:color="auto" w:fill="auto"/>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B64271" w:rsidRDefault="00B64271" w:rsidP="00B64271">
      <w:pPr>
        <w:pStyle w:val="a3"/>
        <w:numPr>
          <w:ilvl w:val="0"/>
          <w:numId w:val="11"/>
        </w:numPr>
        <w:shd w:val="clear" w:color="auto" w:fill="auto"/>
        <w:tabs>
          <w:tab w:val="left" w:pos="1010"/>
        </w:tabs>
        <w:spacing w:before="0"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Назначение надбавки производится по установлению стажа муниципальной службы распоряжением руководителя, имеющего право назначать на должность.</w:t>
      </w:r>
    </w:p>
    <w:p w:rsidR="00B64271" w:rsidRDefault="00B64271" w:rsidP="00B64271">
      <w:pPr>
        <w:pStyle w:val="a3"/>
        <w:numPr>
          <w:ilvl w:val="0"/>
          <w:numId w:val="11"/>
        </w:numPr>
        <w:shd w:val="clear" w:color="auto" w:fill="auto"/>
        <w:tabs>
          <w:tab w:val="left" w:pos="1156"/>
        </w:tabs>
        <w:spacing w:before="0" w:line="274" w:lineRule="exact"/>
        <w:ind w:left="40" w:firstLine="640"/>
        <w:rPr>
          <w:rFonts w:ascii="Arial" w:hAnsi="Arial" w:cs="Arial"/>
          <w:color w:val="000000" w:themeColor="text1"/>
          <w:sz w:val="24"/>
          <w:szCs w:val="24"/>
        </w:rPr>
      </w:pPr>
      <w:r>
        <w:rPr>
          <w:rStyle w:val="13"/>
          <w:rFonts w:ascii="Arial" w:hAnsi="Arial" w:cs="Arial"/>
          <w:color w:val="000000" w:themeColor="text1"/>
          <w:sz w:val="24"/>
          <w:szCs w:val="24"/>
        </w:rPr>
        <w:t>Надбавка выплачивается ежемесячно пропорционально отработанному времени.</w:t>
      </w:r>
    </w:p>
    <w:p w:rsidR="00B64271" w:rsidRDefault="00B64271" w:rsidP="00B64271">
      <w:pPr>
        <w:pStyle w:val="a3"/>
        <w:numPr>
          <w:ilvl w:val="0"/>
          <w:numId w:val="11"/>
        </w:numPr>
        <w:shd w:val="clear" w:color="auto" w:fill="auto"/>
        <w:tabs>
          <w:tab w:val="left" w:pos="1010"/>
        </w:tabs>
        <w:spacing w:before="0" w:after="995" w:line="274"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законодательством.</w:t>
      </w:r>
    </w:p>
    <w:p w:rsidR="00B64271" w:rsidRDefault="00B64271" w:rsidP="00B64271">
      <w:pPr>
        <w:pStyle w:val="22"/>
        <w:keepNext/>
        <w:keepLines/>
        <w:numPr>
          <w:ilvl w:val="0"/>
          <w:numId w:val="12"/>
        </w:numPr>
        <w:shd w:val="clear" w:color="auto" w:fill="auto"/>
        <w:tabs>
          <w:tab w:val="left" w:pos="3840"/>
        </w:tabs>
        <w:spacing w:before="0" w:after="0" w:line="230" w:lineRule="exact"/>
        <w:ind w:left="3600"/>
        <w:rPr>
          <w:rFonts w:ascii="Arial" w:hAnsi="Arial" w:cs="Arial"/>
          <w:color w:val="000000" w:themeColor="text1"/>
          <w:sz w:val="24"/>
          <w:szCs w:val="24"/>
        </w:rPr>
      </w:pPr>
      <w:bookmarkStart w:id="0" w:name="bookmark0"/>
      <w:r>
        <w:rPr>
          <w:rStyle w:val="21"/>
          <w:rFonts w:ascii="Arial" w:hAnsi="Arial" w:cs="Arial"/>
          <w:b/>
          <w:bCs/>
          <w:color w:val="000000" w:themeColor="text1"/>
          <w:sz w:val="24"/>
          <w:szCs w:val="24"/>
        </w:rPr>
        <w:lastRenderedPageBreak/>
        <w:t>Надбавка</w:t>
      </w:r>
      <w:bookmarkEnd w:id="0"/>
    </w:p>
    <w:p w:rsidR="00B64271" w:rsidRDefault="00B64271" w:rsidP="00B64271">
      <w:pPr>
        <w:pStyle w:val="22"/>
        <w:keepNext/>
        <w:keepLines/>
        <w:shd w:val="clear" w:color="auto" w:fill="auto"/>
        <w:spacing w:before="0" w:after="269" w:line="230" w:lineRule="exact"/>
        <w:ind w:left="40" w:firstLine="640"/>
        <w:rPr>
          <w:rFonts w:ascii="Arial" w:hAnsi="Arial" w:cs="Arial"/>
          <w:color w:val="000000" w:themeColor="text1"/>
          <w:sz w:val="24"/>
          <w:szCs w:val="24"/>
        </w:rPr>
      </w:pPr>
      <w:bookmarkStart w:id="1" w:name="bookmark1"/>
      <w:r>
        <w:rPr>
          <w:rStyle w:val="21"/>
          <w:rFonts w:ascii="Arial" w:hAnsi="Arial" w:cs="Arial"/>
          <w:b/>
          <w:bCs/>
          <w:color w:val="000000" w:themeColor="text1"/>
          <w:sz w:val="24"/>
          <w:szCs w:val="24"/>
        </w:rPr>
        <w:t>к должностному окладу за особые условия муниципальной службы</w:t>
      </w:r>
      <w:bookmarkEnd w:id="1"/>
    </w:p>
    <w:p w:rsidR="00B64271" w:rsidRDefault="00B64271" w:rsidP="00B64271">
      <w:pPr>
        <w:pStyle w:val="a3"/>
        <w:numPr>
          <w:ilvl w:val="1"/>
          <w:numId w:val="12"/>
        </w:numPr>
        <w:shd w:val="clear" w:color="auto" w:fill="auto"/>
        <w:tabs>
          <w:tab w:val="left" w:pos="1156"/>
        </w:tabs>
        <w:spacing w:before="0" w:line="278"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Размеры надбавок к должностному окладу за особые условия муниципальной службы:</w:t>
      </w:r>
    </w:p>
    <w:p w:rsidR="00B64271" w:rsidRDefault="00B64271" w:rsidP="00B64271">
      <w:pPr>
        <w:pStyle w:val="a3"/>
        <w:numPr>
          <w:ilvl w:val="2"/>
          <w:numId w:val="12"/>
        </w:numPr>
        <w:shd w:val="clear" w:color="auto" w:fill="auto"/>
        <w:tabs>
          <w:tab w:val="left" w:pos="1312"/>
        </w:tabs>
        <w:spacing w:before="0" w:line="278" w:lineRule="exact"/>
        <w:ind w:left="40" w:right="80" w:firstLine="640"/>
        <w:rPr>
          <w:rFonts w:ascii="Arial" w:hAnsi="Arial" w:cs="Arial"/>
          <w:color w:val="000000" w:themeColor="text1"/>
          <w:sz w:val="24"/>
          <w:szCs w:val="24"/>
        </w:rPr>
      </w:pPr>
      <w:r>
        <w:rPr>
          <w:rStyle w:val="13"/>
          <w:rFonts w:ascii="Arial" w:hAnsi="Arial" w:cs="Arial"/>
          <w:color w:val="000000" w:themeColor="text1"/>
          <w:sz w:val="24"/>
          <w:szCs w:val="24"/>
        </w:rPr>
        <w:t>Надбавка к должностному окладу за особые условия муниципальной службы устанавливается в размере:</w:t>
      </w:r>
    </w:p>
    <w:p w:rsidR="00B64271" w:rsidRDefault="00B64271" w:rsidP="00B64271">
      <w:pPr>
        <w:pStyle w:val="40"/>
        <w:shd w:val="clear" w:color="auto" w:fill="auto"/>
        <w:ind w:left="40" w:right="460"/>
        <w:rPr>
          <w:rFonts w:ascii="Arial" w:hAnsi="Arial" w:cs="Arial"/>
          <w:color w:val="000000" w:themeColor="text1"/>
          <w:sz w:val="24"/>
          <w:szCs w:val="24"/>
        </w:rPr>
      </w:pPr>
      <w:r>
        <w:rPr>
          <w:rStyle w:val="4"/>
          <w:rFonts w:ascii="Arial" w:hAnsi="Arial" w:cs="Arial"/>
          <w:color w:val="000000" w:themeColor="text1"/>
          <w:sz w:val="24"/>
          <w:szCs w:val="24"/>
        </w:rPr>
        <w:t>по младшей группе должностей муниципальной службы - от 30 до 60 процентов должностного оклада.</w:t>
      </w:r>
    </w:p>
    <w:p w:rsidR="00B64271" w:rsidRDefault="00B64271" w:rsidP="00B64271">
      <w:pPr>
        <w:pStyle w:val="a3"/>
        <w:numPr>
          <w:ilvl w:val="2"/>
          <w:numId w:val="12"/>
        </w:numPr>
        <w:shd w:val="clear" w:color="auto" w:fill="auto"/>
        <w:tabs>
          <w:tab w:val="left" w:pos="1466"/>
        </w:tabs>
        <w:spacing w:before="0"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администрации Новотельбинского сельского поселения и указывается в трудовом договоре, заключаемом с муниципальным служащим. При определении конкретного -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B64271" w:rsidRDefault="00B64271" w:rsidP="00B64271">
      <w:pPr>
        <w:pStyle w:val="a3"/>
        <w:numPr>
          <w:ilvl w:val="1"/>
          <w:numId w:val="12"/>
        </w:numPr>
        <w:shd w:val="clear" w:color="auto" w:fill="auto"/>
        <w:tabs>
          <w:tab w:val="left" w:pos="1118"/>
        </w:tabs>
        <w:spacing w:before="0" w:line="274" w:lineRule="exact"/>
        <w:ind w:left="40" w:firstLine="660"/>
        <w:rPr>
          <w:rFonts w:ascii="Arial" w:hAnsi="Arial" w:cs="Arial"/>
          <w:color w:val="000000" w:themeColor="text1"/>
          <w:sz w:val="24"/>
          <w:szCs w:val="24"/>
        </w:rPr>
      </w:pPr>
      <w:r>
        <w:rPr>
          <w:rStyle w:val="13"/>
          <w:rFonts w:ascii="Arial" w:hAnsi="Arial" w:cs="Arial"/>
          <w:color w:val="000000" w:themeColor="text1"/>
          <w:sz w:val="24"/>
          <w:szCs w:val="24"/>
        </w:rPr>
        <w:t>Порядок изменения надбавки за особые условия муниципальной службы:</w:t>
      </w:r>
    </w:p>
    <w:p w:rsidR="00B64271" w:rsidRDefault="00B64271" w:rsidP="00B64271">
      <w:pPr>
        <w:pStyle w:val="a3"/>
        <w:numPr>
          <w:ilvl w:val="2"/>
          <w:numId w:val="12"/>
        </w:numPr>
        <w:shd w:val="clear" w:color="auto" w:fill="auto"/>
        <w:tabs>
          <w:tab w:val="left" w:pos="1466"/>
        </w:tabs>
        <w:spacing w:before="0"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Размер надбавки к должностному окладу за особые условия муниципальной службы может быть изменен (уменьшен, увеличен) в пределах, установленных пунктом</w:t>
      </w:r>
    </w:p>
    <w:p w:rsidR="00B64271" w:rsidRDefault="00B64271" w:rsidP="00B64271">
      <w:pPr>
        <w:pStyle w:val="a3"/>
        <w:numPr>
          <w:ilvl w:val="0"/>
          <w:numId w:val="13"/>
        </w:numPr>
        <w:shd w:val="clear" w:color="auto" w:fill="auto"/>
        <w:tabs>
          <w:tab w:val="left" w:pos="539"/>
        </w:tabs>
        <w:spacing w:before="0" w:line="274" w:lineRule="exact"/>
        <w:ind w:left="40" w:right="460"/>
        <w:rPr>
          <w:rFonts w:ascii="Arial" w:hAnsi="Arial" w:cs="Arial"/>
          <w:color w:val="000000" w:themeColor="text1"/>
          <w:sz w:val="24"/>
          <w:szCs w:val="24"/>
        </w:rPr>
      </w:pPr>
      <w:r>
        <w:rPr>
          <w:rStyle w:val="13"/>
          <w:rFonts w:ascii="Arial" w:hAnsi="Arial" w:cs="Arial"/>
          <w:color w:val="000000" w:themeColor="text1"/>
          <w:sz w:val="24"/>
          <w:szCs w:val="24"/>
        </w:rPr>
        <w:t>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B64271" w:rsidRDefault="00B64271" w:rsidP="00B64271">
      <w:pPr>
        <w:pStyle w:val="a3"/>
        <w:numPr>
          <w:ilvl w:val="2"/>
          <w:numId w:val="12"/>
        </w:numPr>
        <w:shd w:val="clear" w:color="auto" w:fill="auto"/>
        <w:tabs>
          <w:tab w:val="left" w:pos="1466"/>
        </w:tabs>
        <w:spacing w:before="0"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B64271" w:rsidRDefault="00B64271" w:rsidP="00B64271">
      <w:pPr>
        <w:pStyle w:val="a3"/>
        <w:numPr>
          <w:ilvl w:val="2"/>
          <w:numId w:val="12"/>
        </w:numPr>
        <w:shd w:val="clear" w:color="auto" w:fill="auto"/>
        <w:tabs>
          <w:tab w:val="left" w:pos="1811"/>
        </w:tabs>
        <w:spacing w:before="0"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При</w:t>
      </w:r>
      <w:r>
        <w:rPr>
          <w:rStyle w:val="13"/>
          <w:rFonts w:ascii="Arial" w:hAnsi="Arial" w:cs="Arial"/>
          <w:color w:val="000000" w:themeColor="text1"/>
          <w:sz w:val="24"/>
          <w:szCs w:val="24"/>
        </w:rPr>
        <w:tab/>
        <w:t>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B64271" w:rsidRDefault="00B64271" w:rsidP="00B64271">
      <w:pPr>
        <w:pStyle w:val="a3"/>
        <w:numPr>
          <w:ilvl w:val="1"/>
          <w:numId w:val="12"/>
        </w:numPr>
        <w:shd w:val="clear" w:color="auto" w:fill="auto"/>
        <w:tabs>
          <w:tab w:val="left" w:pos="1466"/>
        </w:tabs>
        <w:spacing w:before="0"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Порядок начисления и выплаты надбавки за особые условия муниципальной службы:</w:t>
      </w:r>
    </w:p>
    <w:p w:rsidR="00B64271" w:rsidRDefault="00B64271" w:rsidP="00B64271">
      <w:pPr>
        <w:pStyle w:val="a3"/>
        <w:numPr>
          <w:ilvl w:val="2"/>
          <w:numId w:val="12"/>
        </w:numPr>
        <w:shd w:val="clear" w:color="auto" w:fill="auto"/>
        <w:tabs>
          <w:tab w:val="left" w:pos="1466"/>
        </w:tabs>
        <w:spacing w:before="0" w:after="755" w:line="274" w:lineRule="exact"/>
        <w:ind w:left="40" w:right="460" w:firstLine="660"/>
        <w:rPr>
          <w:rFonts w:ascii="Arial" w:hAnsi="Arial" w:cs="Arial"/>
          <w:color w:val="000000" w:themeColor="text1"/>
          <w:sz w:val="24"/>
          <w:szCs w:val="24"/>
        </w:rPr>
      </w:pPr>
      <w:r>
        <w:rPr>
          <w:rStyle w:val="13"/>
          <w:rFonts w:ascii="Arial" w:hAnsi="Arial" w:cs="Arial"/>
          <w:color w:val="000000" w:themeColor="text1"/>
          <w:sz w:val="24"/>
          <w:szCs w:val="24"/>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B64271" w:rsidRDefault="00B64271" w:rsidP="00B64271">
      <w:pPr>
        <w:pStyle w:val="30"/>
        <w:shd w:val="clear" w:color="auto" w:fill="auto"/>
        <w:tabs>
          <w:tab w:val="left" w:pos="2860"/>
        </w:tabs>
        <w:spacing w:before="0" w:after="254" w:line="230" w:lineRule="exact"/>
        <w:ind w:firstLine="0"/>
        <w:jc w:val="both"/>
        <w:rPr>
          <w:rStyle w:val="3"/>
          <w:rFonts w:ascii="Arial" w:hAnsi="Arial" w:cs="Arial"/>
          <w:b/>
          <w:bCs/>
          <w:sz w:val="24"/>
          <w:szCs w:val="24"/>
        </w:rPr>
      </w:pPr>
    </w:p>
    <w:p w:rsidR="00B64271" w:rsidRDefault="00B64271" w:rsidP="00B64271">
      <w:pPr>
        <w:pStyle w:val="30"/>
        <w:shd w:val="clear" w:color="auto" w:fill="auto"/>
        <w:tabs>
          <w:tab w:val="left" w:pos="2860"/>
        </w:tabs>
        <w:spacing w:before="0" w:after="254" w:line="230" w:lineRule="exact"/>
        <w:ind w:left="2620" w:firstLine="0"/>
        <w:jc w:val="both"/>
        <w:rPr>
          <w:rStyle w:val="3"/>
          <w:rFonts w:ascii="Arial" w:hAnsi="Arial" w:cs="Arial"/>
          <w:b/>
          <w:bCs/>
          <w:color w:val="000000" w:themeColor="text1"/>
          <w:sz w:val="24"/>
          <w:szCs w:val="24"/>
        </w:rPr>
      </w:pPr>
    </w:p>
    <w:p w:rsidR="00B64271" w:rsidRDefault="00B64271" w:rsidP="00B64271">
      <w:pPr>
        <w:pStyle w:val="30"/>
        <w:shd w:val="clear" w:color="auto" w:fill="auto"/>
        <w:tabs>
          <w:tab w:val="left" w:pos="2860"/>
        </w:tabs>
        <w:spacing w:before="0" w:after="254" w:line="230" w:lineRule="exact"/>
        <w:ind w:left="2620" w:firstLine="0"/>
        <w:jc w:val="both"/>
        <w:rPr>
          <w:rStyle w:val="3"/>
          <w:rFonts w:ascii="Arial" w:hAnsi="Arial" w:cs="Arial"/>
          <w:b/>
          <w:bCs/>
          <w:color w:val="000000" w:themeColor="text1"/>
          <w:sz w:val="24"/>
          <w:szCs w:val="24"/>
        </w:rPr>
      </w:pPr>
    </w:p>
    <w:p w:rsidR="00B64271" w:rsidRDefault="00B64271" w:rsidP="00B64271">
      <w:pPr>
        <w:pStyle w:val="30"/>
        <w:shd w:val="clear" w:color="auto" w:fill="auto"/>
        <w:tabs>
          <w:tab w:val="left" w:pos="2860"/>
        </w:tabs>
        <w:spacing w:before="0" w:after="254" w:line="230" w:lineRule="exact"/>
        <w:ind w:left="2620" w:firstLine="0"/>
        <w:jc w:val="both"/>
        <w:rPr>
          <w:rStyle w:val="3"/>
          <w:rFonts w:ascii="Arial" w:hAnsi="Arial" w:cs="Arial"/>
          <w:b/>
          <w:bCs/>
          <w:color w:val="000000" w:themeColor="text1"/>
          <w:sz w:val="24"/>
          <w:szCs w:val="24"/>
        </w:rPr>
      </w:pPr>
    </w:p>
    <w:p w:rsidR="00B64271" w:rsidRDefault="00B64271" w:rsidP="00B64271">
      <w:pPr>
        <w:pStyle w:val="30"/>
        <w:shd w:val="clear" w:color="auto" w:fill="auto"/>
        <w:tabs>
          <w:tab w:val="left" w:pos="2860"/>
        </w:tabs>
        <w:spacing w:before="0" w:after="254" w:line="230" w:lineRule="exact"/>
        <w:ind w:left="2620" w:firstLine="0"/>
        <w:jc w:val="both"/>
        <w:rPr>
          <w:rStyle w:val="3"/>
          <w:rFonts w:ascii="Arial" w:hAnsi="Arial" w:cs="Arial"/>
          <w:b/>
          <w:bCs/>
          <w:color w:val="000000" w:themeColor="text1"/>
          <w:sz w:val="24"/>
          <w:szCs w:val="24"/>
        </w:rPr>
      </w:pPr>
    </w:p>
    <w:p w:rsidR="00B64271" w:rsidRDefault="00B64271" w:rsidP="00B64271">
      <w:pPr>
        <w:pStyle w:val="30"/>
        <w:shd w:val="clear" w:color="auto" w:fill="auto"/>
        <w:tabs>
          <w:tab w:val="left" w:pos="2860"/>
        </w:tabs>
        <w:spacing w:before="0" w:after="254" w:line="230" w:lineRule="exact"/>
        <w:ind w:left="2620" w:firstLine="0"/>
        <w:jc w:val="both"/>
      </w:pPr>
      <w:r>
        <w:rPr>
          <w:rStyle w:val="3"/>
          <w:rFonts w:ascii="Arial" w:hAnsi="Arial" w:cs="Arial"/>
          <w:b/>
          <w:bCs/>
          <w:color w:val="000000" w:themeColor="text1"/>
          <w:sz w:val="24"/>
          <w:szCs w:val="24"/>
        </w:rPr>
        <w:t>5. Ежемесячная надбавка за классный чин</w:t>
      </w:r>
    </w:p>
    <w:p w:rsidR="00B64271" w:rsidRDefault="00B64271" w:rsidP="00B64271">
      <w:pPr>
        <w:pStyle w:val="10"/>
        <w:framePr w:w="9710" w:wrap="notBeside" w:vAnchor="text" w:hAnchor="text" w:xAlign="center" w:y="1"/>
        <w:shd w:val="clear" w:color="auto" w:fill="auto"/>
        <w:ind w:firstLine="0"/>
        <w:rPr>
          <w:rFonts w:ascii="Arial" w:hAnsi="Arial" w:cs="Arial"/>
          <w:color w:val="000000" w:themeColor="text1"/>
          <w:sz w:val="24"/>
          <w:szCs w:val="24"/>
        </w:rPr>
      </w:pPr>
      <w:r>
        <w:rPr>
          <w:rStyle w:val="a8"/>
          <w:rFonts w:ascii="Arial" w:hAnsi="Arial" w:cs="Arial"/>
          <w:color w:val="000000" w:themeColor="text1"/>
          <w:sz w:val="24"/>
          <w:szCs w:val="24"/>
        </w:rPr>
        <w:t xml:space="preserve">5.1. Классные чины муниципальных служащих (далее - классные чины) присваиваются муниципальным служащим в соответствии с замещаемой должностью </w:t>
      </w:r>
      <w:r>
        <w:rPr>
          <w:rStyle w:val="aa"/>
          <w:color w:val="000000" w:themeColor="text1"/>
        </w:rPr>
        <w:t>муниципальной службы в пределах группы должностей муниципальной службы.</w:t>
      </w:r>
    </w:p>
    <w:tbl>
      <w:tblPr>
        <w:tblW w:w="0" w:type="auto"/>
        <w:jc w:val="center"/>
        <w:tblLayout w:type="fixed"/>
        <w:tblCellMar>
          <w:left w:w="0" w:type="dxa"/>
          <w:right w:w="0" w:type="dxa"/>
        </w:tblCellMar>
        <w:tblLook w:val="04A0" w:firstRow="1" w:lastRow="0" w:firstColumn="1" w:lastColumn="0" w:noHBand="0" w:noVBand="1"/>
      </w:tblPr>
      <w:tblGrid>
        <w:gridCol w:w="586"/>
        <w:gridCol w:w="6970"/>
        <w:gridCol w:w="2155"/>
      </w:tblGrid>
      <w:tr w:rsidR="00B64271" w:rsidTr="00B64271">
        <w:trPr>
          <w:trHeight w:hRule="exact" w:val="2208"/>
          <w:jc w:val="center"/>
        </w:trPr>
        <w:tc>
          <w:tcPr>
            <w:tcW w:w="586" w:type="dxa"/>
            <w:tcBorders>
              <w:top w:val="single" w:sz="4" w:space="0" w:color="auto"/>
              <w:left w:val="single" w:sz="4" w:space="0" w:color="auto"/>
              <w:bottom w:val="nil"/>
              <w:right w:val="nil"/>
            </w:tcBorders>
            <w:shd w:val="clear" w:color="auto" w:fill="FFFFFF"/>
            <w:hideMark/>
          </w:tcPr>
          <w:p w:rsidR="00B64271" w:rsidRDefault="00B64271">
            <w:pPr>
              <w:pStyle w:val="a3"/>
              <w:framePr w:w="9710" w:wrap="notBeside" w:vAnchor="text" w:hAnchor="text" w:xAlign="center" w:y="1"/>
              <w:shd w:val="clear" w:color="auto" w:fill="auto"/>
              <w:spacing w:before="0" w:after="180" w:line="230" w:lineRule="exact"/>
              <w:ind w:left="200"/>
              <w:jc w:val="left"/>
              <w:rPr>
                <w:rFonts w:ascii="Arial" w:hAnsi="Arial" w:cs="Arial"/>
                <w:color w:val="000000" w:themeColor="text1"/>
                <w:sz w:val="24"/>
                <w:szCs w:val="24"/>
              </w:rPr>
            </w:pPr>
            <w:r>
              <w:rPr>
                <w:rFonts w:ascii="Arial" w:hAnsi="Arial" w:cs="Arial"/>
                <w:color w:val="000000" w:themeColor="text1"/>
                <w:sz w:val="24"/>
                <w:szCs w:val="24"/>
              </w:rPr>
              <w:t>№</w:t>
            </w:r>
          </w:p>
          <w:p w:rsidR="00B64271" w:rsidRDefault="00B64271">
            <w:pPr>
              <w:pStyle w:val="a3"/>
              <w:framePr w:w="9710" w:wrap="notBeside" w:vAnchor="text" w:hAnchor="text" w:xAlign="center" w:y="1"/>
              <w:shd w:val="clear" w:color="auto" w:fill="auto"/>
              <w:spacing w:line="230" w:lineRule="exact"/>
              <w:ind w:left="200"/>
              <w:jc w:val="left"/>
              <w:rPr>
                <w:rFonts w:ascii="Arial" w:hAnsi="Arial" w:cs="Arial"/>
                <w:color w:val="000000" w:themeColor="text1"/>
                <w:sz w:val="24"/>
                <w:szCs w:val="24"/>
              </w:rPr>
            </w:pPr>
            <w:r>
              <w:rPr>
                <w:rStyle w:val="a9"/>
                <w:b w:val="0"/>
                <w:color w:val="000000" w:themeColor="text1"/>
              </w:rPr>
              <w:t>п/п</w:t>
            </w:r>
          </w:p>
        </w:tc>
        <w:tc>
          <w:tcPr>
            <w:tcW w:w="6970" w:type="dxa"/>
            <w:tcBorders>
              <w:top w:val="single" w:sz="4" w:space="0" w:color="auto"/>
              <w:left w:val="single" w:sz="4" w:space="0" w:color="auto"/>
              <w:bottom w:val="nil"/>
              <w:right w:val="nil"/>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jc w:val="center"/>
              <w:rPr>
                <w:rFonts w:ascii="Arial" w:hAnsi="Arial" w:cs="Arial"/>
                <w:color w:val="000000" w:themeColor="text1"/>
                <w:sz w:val="24"/>
                <w:szCs w:val="24"/>
              </w:rPr>
            </w:pPr>
            <w:r>
              <w:rPr>
                <w:rStyle w:val="a9"/>
                <w:b w:val="0"/>
                <w:color w:val="000000" w:themeColor="text1"/>
              </w:rPr>
              <w:t>Классные чины муниципальных служащих</w:t>
            </w:r>
          </w:p>
        </w:tc>
        <w:tc>
          <w:tcPr>
            <w:tcW w:w="2155"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710" w:wrap="notBeside" w:vAnchor="text" w:hAnchor="text" w:xAlign="center" w:y="1"/>
              <w:shd w:val="clear" w:color="auto" w:fill="auto"/>
              <w:spacing w:before="0" w:line="346" w:lineRule="exact"/>
              <w:rPr>
                <w:rFonts w:ascii="Arial" w:hAnsi="Arial" w:cs="Arial"/>
                <w:color w:val="000000" w:themeColor="text1"/>
                <w:sz w:val="24"/>
                <w:szCs w:val="24"/>
              </w:rPr>
            </w:pPr>
            <w:r>
              <w:rPr>
                <w:rStyle w:val="a9"/>
                <w:b w:val="0"/>
                <w:color w:val="000000" w:themeColor="text1"/>
              </w:rPr>
              <w:t>Размер надбавки за классный чин (рублей в месяц)</w:t>
            </w:r>
          </w:p>
        </w:tc>
      </w:tr>
      <w:tr w:rsidR="00B64271" w:rsidTr="00B64271">
        <w:trPr>
          <w:trHeight w:hRule="exact" w:val="456"/>
          <w:jc w:val="center"/>
        </w:trPr>
        <w:tc>
          <w:tcPr>
            <w:tcW w:w="586" w:type="dxa"/>
            <w:tcBorders>
              <w:top w:val="single" w:sz="4" w:space="0" w:color="auto"/>
              <w:left w:val="single" w:sz="4" w:space="0" w:color="auto"/>
              <w:bottom w:val="nil"/>
              <w:right w:val="nil"/>
            </w:tcBorders>
            <w:shd w:val="clear" w:color="auto" w:fill="FFFFFF"/>
          </w:tcPr>
          <w:p w:rsidR="00B64271" w:rsidRDefault="00B64271">
            <w:pPr>
              <w:framePr w:w="9710" w:wrap="notBeside" w:vAnchor="text" w:hAnchor="text" w:xAlign="center" w:y="1"/>
              <w:spacing w:line="256" w:lineRule="auto"/>
              <w:rPr>
                <w:rFonts w:ascii="Arial" w:hAnsi="Arial" w:cs="Arial"/>
                <w:color w:val="000000" w:themeColor="text1"/>
                <w:lang w:eastAsia="en-US"/>
              </w:rPr>
            </w:pPr>
          </w:p>
        </w:tc>
        <w:tc>
          <w:tcPr>
            <w:tcW w:w="6970" w:type="dxa"/>
            <w:tcBorders>
              <w:top w:val="single" w:sz="4" w:space="0" w:color="auto"/>
              <w:left w:val="single" w:sz="4" w:space="0" w:color="auto"/>
              <w:bottom w:val="nil"/>
              <w:right w:val="nil"/>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ind w:left="20"/>
              <w:jc w:val="left"/>
              <w:rPr>
                <w:rFonts w:ascii="Arial" w:hAnsi="Arial" w:cs="Arial"/>
                <w:color w:val="000000" w:themeColor="text1"/>
                <w:sz w:val="24"/>
                <w:szCs w:val="24"/>
              </w:rPr>
            </w:pPr>
            <w:r>
              <w:rPr>
                <w:rStyle w:val="a9"/>
                <w:b w:val="0"/>
                <w:color w:val="000000" w:themeColor="text1"/>
              </w:rPr>
              <w:t>Ведущая группа должностей муниципальной службы</w:t>
            </w:r>
          </w:p>
        </w:tc>
        <w:tc>
          <w:tcPr>
            <w:tcW w:w="2155" w:type="dxa"/>
            <w:tcBorders>
              <w:top w:val="single" w:sz="4" w:space="0" w:color="auto"/>
              <w:left w:val="single" w:sz="4" w:space="0" w:color="auto"/>
              <w:bottom w:val="nil"/>
              <w:right w:val="single" w:sz="4" w:space="0" w:color="auto"/>
            </w:tcBorders>
            <w:shd w:val="clear" w:color="auto" w:fill="FFFFFF"/>
          </w:tcPr>
          <w:p w:rsidR="00B64271" w:rsidRDefault="00B64271">
            <w:pPr>
              <w:framePr w:w="9710" w:wrap="notBeside" w:vAnchor="text" w:hAnchor="text" w:xAlign="center" w:y="1"/>
              <w:spacing w:line="256" w:lineRule="auto"/>
              <w:rPr>
                <w:rFonts w:ascii="Arial" w:hAnsi="Arial" w:cs="Arial"/>
                <w:color w:val="000000" w:themeColor="text1"/>
                <w:lang w:eastAsia="en-US"/>
              </w:rPr>
            </w:pPr>
          </w:p>
        </w:tc>
      </w:tr>
      <w:tr w:rsidR="00B64271" w:rsidTr="00B64271">
        <w:trPr>
          <w:trHeight w:hRule="exact" w:val="730"/>
          <w:jc w:val="center"/>
        </w:trPr>
        <w:tc>
          <w:tcPr>
            <w:tcW w:w="586" w:type="dxa"/>
            <w:tcBorders>
              <w:top w:val="single" w:sz="4" w:space="0" w:color="auto"/>
              <w:left w:val="single" w:sz="4" w:space="0" w:color="auto"/>
              <w:bottom w:val="nil"/>
              <w:right w:val="nil"/>
            </w:tcBorders>
            <w:shd w:val="clear" w:color="auto" w:fill="FFFFFF"/>
            <w:hideMark/>
          </w:tcPr>
          <w:p w:rsidR="00B64271" w:rsidRDefault="00B64271">
            <w:pPr>
              <w:pStyle w:val="a3"/>
              <w:framePr w:w="9710" w:wrap="notBeside" w:vAnchor="text" w:hAnchor="text" w:xAlign="center" w:y="1"/>
              <w:shd w:val="clear" w:color="auto" w:fill="auto"/>
              <w:spacing w:before="0" w:line="240" w:lineRule="exact"/>
              <w:ind w:left="200"/>
              <w:jc w:val="left"/>
              <w:rPr>
                <w:rFonts w:ascii="Arial" w:hAnsi="Arial" w:cs="Arial"/>
                <w:color w:val="000000" w:themeColor="text1"/>
                <w:sz w:val="24"/>
                <w:szCs w:val="24"/>
              </w:rPr>
            </w:pPr>
            <w:r>
              <w:rPr>
                <w:rStyle w:val="Arial"/>
                <w:b w:val="0"/>
                <w:color w:val="000000" w:themeColor="text1"/>
              </w:rPr>
              <w:t>1</w:t>
            </w:r>
            <w:r>
              <w:rPr>
                <w:rStyle w:val="Arial1"/>
                <w:color w:val="000000" w:themeColor="text1"/>
                <w:sz w:val="24"/>
                <w:szCs w:val="24"/>
              </w:rPr>
              <w:t>.</w:t>
            </w:r>
          </w:p>
        </w:tc>
        <w:tc>
          <w:tcPr>
            <w:tcW w:w="6970" w:type="dxa"/>
            <w:tcBorders>
              <w:top w:val="single" w:sz="4" w:space="0" w:color="auto"/>
              <w:left w:val="single" w:sz="4" w:space="0" w:color="auto"/>
              <w:bottom w:val="nil"/>
              <w:right w:val="nil"/>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ind w:left="20"/>
              <w:jc w:val="left"/>
              <w:rPr>
                <w:rFonts w:ascii="Arial" w:hAnsi="Arial" w:cs="Arial"/>
                <w:color w:val="000000" w:themeColor="text1"/>
                <w:sz w:val="24"/>
                <w:szCs w:val="24"/>
              </w:rPr>
            </w:pPr>
            <w:r>
              <w:rPr>
                <w:rFonts w:ascii="Arial" w:hAnsi="Arial" w:cs="Arial"/>
                <w:color w:val="000000" w:themeColor="text1"/>
                <w:sz w:val="24"/>
                <w:szCs w:val="24"/>
              </w:rPr>
              <w:t>Советник муниципальной службы в Иркутской области 1 класса</w:t>
            </w:r>
          </w:p>
        </w:tc>
        <w:tc>
          <w:tcPr>
            <w:tcW w:w="2155"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3464</w:t>
            </w:r>
          </w:p>
        </w:tc>
      </w:tr>
      <w:tr w:rsidR="00B64271" w:rsidTr="00B64271">
        <w:trPr>
          <w:trHeight w:hRule="exact" w:val="758"/>
          <w:jc w:val="center"/>
        </w:trPr>
        <w:tc>
          <w:tcPr>
            <w:tcW w:w="586"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ind w:left="200"/>
              <w:jc w:val="left"/>
              <w:rPr>
                <w:rFonts w:ascii="Arial" w:hAnsi="Arial" w:cs="Arial"/>
                <w:color w:val="000000" w:themeColor="text1"/>
                <w:sz w:val="24"/>
                <w:szCs w:val="24"/>
              </w:rPr>
            </w:pPr>
            <w:r>
              <w:rPr>
                <w:rFonts w:ascii="Arial" w:hAnsi="Arial" w:cs="Arial"/>
                <w:color w:val="000000" w:themeColor="text1"/>
                <w:sz w:val="24"/>
                <w:szCs w:val="24"/>
              </w:rPr>
              <w:t>2.</w:t>
            </w:r>
          </w:p>
        </w:tc>
        <w:tc>
          <w:tcPr>
            <w:tcW w:w="6970"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ind w:left="20"/>
              <w:jc w:val="left"/>
              <w:rPr>
                <w:rFonts w:ascii="Arial" w:hAnsi="Arial" w:cs="Arial"/>
                <w:color w:val="000000" w:themeColor="text1"/>
                <w:sz w:val="24"/>
                <w:szCs w:val="24"/>
              </w:rPr>
            </w:pPr>
            <w:r>
              <w:rPr>
                <w:rFonts w:ascii="Arial" w:hAnsi="Arial" w:cs="Arial"/>
                <w:color w:val="000000" w:themeColor="text1"/>
                <w:sz w:val="24"/>
                <w:szCs w:val="24"/>
              </w:rPr>
              <w:t>Советник муниципальной службы в Иркутской области 2 класса</w:t>
            </w:r>
          </w:p>
        </w:tc>
        <w:tc>
          <w:tcPr>
            <w:tcW w:w="2155" w:type="dxa"/>
            <w:tcBorders>
              <w:top w:val="single" w:sz="4" w:space="0" w:color="auto"/>
              <w:left w:val="single" w:sz="4" w:space="0" w:color="auto"/>
              <w:bottom w:val="single" w:sz="4" w:space="0" w:color="auto"/>
              <w:right w:val="single" w:sz="4" w:space="0" w:color="auto"/>
            </w:tcBorders>
            <w:shd w:val="clear" w:color="auto" w:fill="FFFFFF"/>
            <w:hideMark/>
          </w:tcPr>
          <w:p w:rsidR="00B64271" w:rsidRDefault="00B64271">
            <w:pPr>
              <w:pStyle w:val="a3"/>
              <w:framePr w:w="9710"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2886</w:t>
            </w:r>
          </w:p>
        </w:tc>
      </w:tr>
    </w:tbl>
    <w:p w:rsidR="00B64271" w:rsidRDefault="00B64271" w:rsidP="00B64271">
      <w:pPr>
        <w:rPr>
          <w:rFonts w:ascii="Arial" w:hAnsi="Arial" w:cs="Arial"/>
          <w:color w:val="000000" w:themeColor="text1"/>
        </w:rPr>
      </w:pPr>
    </w:p>
    <w:tbl>
      <w:tblPr>
        <w:tblW w:w="0" w:type="auto"/>
        <w:jc w:val="center"/>
        <w:tblLayout w:type="fixed"/>
        <w:tblCellMar>
          <w:left w:w="0" w:type="dxa"/>
          <w:right w:w="0" w:type="dxa"/>
        </w:tblCellMar>
        <w:tblLook w:val="04A0" w:firstRow="1" w:lastRow="0" w:firstColumn="1" w:lastColumn="0" w:noHBand="0" w:noVBand="1"/>
      </w:tblPr>
      <w:tblGrid>
        <w:gridCol w:w="576"/>
        <w:gridCol w:w="6974"/>
        <w:gridCol w:w="2141"/>
      </w:tblGrid>
      <w:tr w:rsidR="00B64271" w:rsidTr="00B64271">
        <w:trPr>
          <w:trHeight w:hRule="exact" w:val="730"/>
          <w:jc w:val="center"/>
        </w:trPr>
        <w:tc>
          <w:tcPr>
            <w:tcW w:w="576"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ind w:left="240"/>
              <w:jc w:val="left"/>
              <w:rPr>
                <w:rFonts w:ascii="Arial" w:hAnsi="Arial" w:cs="Arial"/>
                <w:color w:val="000000" w:themeColor="text1"/>
                <w:sz w:val="24"/>
                <w:szCs w:val="24"/>
              </w:rPr>
            </w:pPr>
            <w:r>
              <w:rPr>
                <w:rFonts w:ascii="Arial" w:hAnsi="Arial" w:cs="Arial"/>
                <w:color w:val="000000" w:themeColor="text1"/>
                <w:sz w:val="24"/>
                <w:szCs w:val="24"/>
              </w:rPr>
              <w:t>3.</w:t>
            </w:r>
          </w:p>
        </w:tc>
        <w:tc>
          <w:tcPr>
            <w:tcW w:w="6974"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Советник муниципальной службы в Иркутской области 3 класса</w:t>
            </w:r>
          </w:p>
        </w:tc>
        <w:tc>
          <w:tcPr>
            <w:tcW w:w="2141"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2790</w:t>
            </w:r>
          </w:p>
        </w:tc>
      </w:tr>
      <w:tr w:rsidR="00B64271" w:rsidTr="00B64271">
        <w:trPr>
          <w:trHeight w:hRule="exact" w:val="691"/>
          <w:jc w:val="center"/>
        </w:trPr>
        <w:tc>
          <w:tcPr>
            <w:tcW w:w="576" w:type="dxa"/>
            <w:tcBorders>
              <w:top w:val="single" w:sz="4" w:space="0" w:color="auto"/>
              <w:left w:val="single" w:sz="4" w:space="0" w:color="auto"/>
              <w:bottom w:val="nil"/>
              <w:right w:val="nil"/>
            </w:tcBorders>
            <w:shd w:val="clear" w:color="auto" w:fill="FFFFFF"/>
          </w:tcPr>
          <w:p w:rsidR="00B64271" w:rsidRDefault="00B64271">
            <w:pPr>
              <w:framePr w:w="9691" w:wrap="notBeside" w:vAnchor="text" w:hAnchor="text" w:xAlign="center" w:y="1"/>
              <w:spacing w:line="256" w:lineRule="auto"/>
              <w:rPr>
                <w:rFonts w:ascii="Arial" w:hAnsi="Arial" w:cs="Arial"/>
                <w:color w:val="000000" w:themeColor="text1"/>
                <w:lang w:eastAsia="en-US"/>
              </w:rPr>
            </w:pPr>
          </w:p>
        </w:tc>
        <w:tc>
          <w:tcPr>
            <w:tcW w:w="6974"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379" w:lineRule="exact"/>
              <w:jc w:val="center"/>
              <w:rPr>
                <w:rFonts w:ascii="Arial" w:hAnsi="Arial" w:cs="Arial"/>
                <w:color w:val="000000" w:themeColor="text1"/>
                <w:sz w:val="24"/>
                <w:szCs w:val="24"/>
              </w:rPr>
            </w:pPr>
            <w:r>
              <w:rPr>
                <w:rStyle w:val="a9"/>
                <w:b w:val="0"/>
                <w:color w:val="000000" w:themeColor="text1"/>
              </w:rPr>
              <w:t>Младшая группа должностей муниципальной службы</w:t>
            </w:r>
          </w:p>
        </w:tc>
        <w:tc>
          <w:tcPr>
            <w:tcW w:w="2141" w:type="dxa"/>
            <w:tcBorders>
              <w:top w:val="single" w:sz="4" w:space="0" w:color="auto"/>
              <w:left w:val="single" w:sz="4" w:space="0" w:color="auto"/>
              <w:bottom w:val="nil"/>
              <w:right w:val="single" w:sz="4" w:space="0" w:color="auto"/>
            </w:tcBorders>
            <w:shd w:val="clear" w:color="auto" w:fill="FFFFFF"/>
          </w:tcPr>
          <w:p w:rsidR="00B64271" w:rsidRDefault="00B64271">
            <w:pPr>
              <w:framePr w:w="9691" w:wrap="notBeside" w:vAnchor="text" w:hAnchor="text" w:xAlign="center" w:y="1"/>
              <w:spacing w:line="256" w:lineRule="auto"/>
              <w:rPr>
                <w:rFonts w:ascii="Arial" w:hAnsi="Arial" w:cs="Arial"/>
                <w:color w:val="000000" w:themeColor="text1"/>
                <w:lang w:eastAsia="en-US"/>
              </w:rPr>
            </w:pPr>
          </w:p>
        </w:tc>
      </w:tr>
      <w:tr w:rsidR="00B64271" w:rsidTr="00B64271">
        <w:trPr>
          <w:trHeight w:hRule="exact" w:val="696"/>
          <w:jc w:val="center"/>
        </w:trPr>
        <w:tc>
          <w:tcPr>
            <w:tcW w:w="576"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ind w:left="240"/>
              <w:jc w:val="left"/>
              <w:rPr>
                <w:rFonts w:ascii="Arial" w:hAnsi="Arial" w:cs="Arial"/>
                <w:color w:val="000000" w:themeColor="text1"/>
                <w:sz w:val="24"/>
                <w:szCs w:val="24"/>
              </w:rPr>
            </w:pPr>
            <w:r>
              <w:rPr>
                <w:rFonts w:ascii="Arial" w:hAnsi="Arial" w:cs="Arial"/>
                <w:color w:val="000000" w:themeColor="text1"/>
                <w:sz w:val="24"/>
                <w:szCs w:val="24"/>
              </w:rPr>
              <w:t>4.</w:t>
            </w:r>
          </w:p>
        </w:tc>
        <w:tc>
          <w:tcPr>
            <w:tcW w:w="6974"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Секретарь муниципальной службы в Иркутской области 1 класса</w:t>
            </w:r>
          </w:p>
        </w:tc>
        <w:tc>
          <w:tcPr>
            <w:tcW w:w="2141"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 xml:space="preserve">2405                                                                                                                                                                                                                                                                                                                                                                                           </w:t>
            </w:r>
          </w:p>
        </w:tc>
      </w:tr>
      <w:tr w:rsidR="00B64271" w:rsidTr="00B64271">
        <w:trPr>
          <w:trHeight w:hRule="exact" w:val="701"/>
          <w:jc w:val="center"/>
        </w:trPr>
        <w:tc>
          <w:tcPr>
            <w:tcW w:w="576"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ind w:left="240"/>
              <w:jc w:val="left"/>
              <w:rPr>
                <w:rFonts w:ascii="Arial" w:hAnsi="Arial" w:cs="Arial"/>
                <w:color w:val="000000" w:themeColor="text1"/>
                <w:sz w:val="24"/>
                <w:szCs w:val="24"/>
              </w:rPr>
            </w:pPr>
            <w:r>
              <w:rPr>
                <w:rFonts w:ascii="Arial" w:hAnsi="Arial" w:cs="Arial"/>
                <w:color w:val="000000" w:themeColor="text1"/>
                <w:sz w:val="24"/>
                <w:szCs w:val="24"/>
              </w:rPr>
              <w:t>5.</w:t>
            </w:r>
          </w:p>
        </w:tc>
        <w:tc>
          <w:tcPr>
            <w:tcW w:w="6974" w:type="dxa"/>
            <w:tcBorders>
              <w:top w:val="single" w:sz="4" w:space="0" w:color="auto"/>
              <w:left w:val="single" w:sz="4" w:space="0" w:color="auto"/>
              <w:bottom w:val="nil"/>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Секретарь муниципальной службы в Иркутской области 2 класса</w:t>
            </w:r>
          </w:p>
        </w:tc>
        <w:tc>
          <w:tcPr>
            <w:tcW w:w="2141" w:type="dxa"/>
            <w:tcBorders>
              <w:top w:val="single" w:sz="4" w:space="0" w:color="auto"/>
              <w:left w:val="single" w:sz="4" w:space="0" w:color="auto"/>
              <w:bottom w:val="nil"/>
              <w:right w:val="single" w:sz="4" w:space="0" w:color="auto"/>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1636</w:t>
            </w:r>
          </w:p>
        </w:tc>
      </w:tr>
      <w:tr w:rsidR="00B64271" w:rsidTr="00B64271">
        <w:trPr>
          <w:trHeight w:hRule="exact" w:val="739"/>
          <w:jc w:val="center"/>
        </w:trPr>
        <w:tc>
          <w:tcPr>
            <w:tcW w:w="576"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ind w:left="240"/>
              <w:jc w:val="left"/>
              <w:rPr>
                <w:rFonts w:ascii="Arial" w:hAnsi="Arial" w:cs="Arial"/>
                <w:color w:val="000000" w:themeColor="text1"/>
                <w:sz w:val="24"/>
                <w:szCs w:val="24"/>
              </w:rPr>
            </w:pPr>
            <w:r>
              <w:rPr>
                <w:rFonts w:ascii="Arial" w:hAnsi="Arial" w:cs="Arial"/>
                <w:color w:val="000000" w:themeColor="text1"/>
                <w:sz w:val="24"/>
                <w:szCs w:val="24"/>
              </w:rPr>
              <w:t>6.</w:t>
            </w:r>
          </w:p>
        </w:tc>
        <w:tc>
          <w:tcPr>
            <w:tcW w:w="6974" w:type="dxa"/>
            <w:tcBorders>
              <w:top w:val="single" w:sz="4" w:space="0" w:color="auto"/>
              <w:left w:val="single" w:sz="4" w:space="0" w:color="auto"/>
              <w:bottom w:val="single" w:sz="4" w:space="0" w:color="auto"/>
              <w:right w:val="nil"/>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Секретарь муниципальной службы в Иркутской области 3 класса</w:t>
            </w:r>
          </w:p>
        </w:tc>
        <w:tc>
          <w:tcPr>
            <w:tcW w:w="2141" w:type="dxa"/>
            <w:tcBorders>
              <w:top w:val="single" w:sz="4" w:space="0" w:color="auto"/>
              <w:left w:val="single" w:sz="4" w:space="0" w:color="auto"/>
              <w:bottom w:val="single" w:sz="4" w:space="0" w:color="auto"/>
              <w:right w:val="single" w:sz="4" w:space="0" w:color="auto"/>
            </w:tcBorders>
            <w:shd w:val="clear" w:color="auto" w:fill="FFFFFF"/>
            <w:hideMark/>
          </w:tcPr>
          <w:p w:rsidR="00B64271" w:rsidRDefault="00B64271">
            <w:pPr>
              <w:pStyle w:val="a3"/>
              <w:framePr w:w="9691" w:wrap="notBeside" w:vAnchor="text" w:hAnchor="text" w:xAlign="center" w:y="1"/>
              <w:shd w:val="clear" w:color="auto" w:fill="auto"/>
              <w:spacing w:before="0" w:line="230" w:lineRule="exact"/>
              <w:jc w:val="center"/>
              <w:rPr>
                <w:rFonts w:ascii="Arial" w:hAnsi="Arial" w:cs="Arial"/>
                <w:color w:val="000000" w:themeColor="text1"/>
                <w:sz w:val="24"/>
                <w:szCs w:val="24"/>
              </w:rPr>
            </w:pPr>
            <w:r>
              <w:rPr>
                <w:rFonts w:ascii="Arial" w:hAnsi="Arial" w:cs="Arial"/>
                <w:color w:val="000000" w:themeColor="text1"/>
                <w:sz w:val="24"/>
                <w:szCs w:val="24"/>
              </w:rPr>
              <w:t>866</w:t>
            </w:r>
          </w:p>
        </w:tc>
      </w:tr>
    </w:tbl>
    <w:p w:rsidR="00B64271" w:rsidRDefault="00B64271" w:rsidP="00B64271">
      <w:pPr>
        <w:pStyle w:val="10"/>
        <w:framePr w:w="9691" w:wrap="notBeside" w:vAnchor="text" w:hAnchor="text" w:xAlign="center" w:y="1"/>
        <w:shd w:val="clear" w:color="auto" w:fill="auto"/>
        <w:spacing w:line="274" w:lineRule="exact"/>
        <w:ind w:firstLine="0"/>
        <w:rPr>
          <w:rFonts w:ascii="Arial" w:hAnsi="Arial" w:cs="Arial"/>
          <w:color w:val="000000" w:themeColor="text1"/>
          <w:sz w:val="24"/>
          <w:szCs w:val="24"/>
        </w:rPr>
      </w:pPr>
      <w:r>
        <w:rPr>
          <w:rStyle w:val="a8"/>
          <w:rFonts w:ascii="Arial" w:hAnsi="Arial" w:cs="Arial"/>
          <w:color w:val="000000" w:themeColor="text1"/>
          <w:sz w:val="24"/>
          <w:szCs w:val="24"/>
        </w:rPr>
        <w:t>5.2. Надбавка за классный чин устанавливается муниципальному служащему в соответствии с замещаемой им должностью муниципальной службы в пределах группы должностей муниципальной службы.</w:t>
      </w:r>
    </w:p>
    <w:p w:rsidR="00B64271" w:rsidRDefault="00B64271" w:rsidP="00B64271">
      <w:pPr>
        <w:rPr>
          <w:rFonts w:ascii="Arial" w:hAnsi="Arial" w:cs="Arial"/>
          <w:color w:val="000000" w:themeColor="text1"/>
        </w:rPr>
      </w:pPr>
    </w:p>
    <w:p w:rsidR="00B64271" w:rsidRDefault="00B64271" w:rsidP="00B64271">
      <w:pPr>
        <w:pStyle w:val="a3"/>
        <w:numPr>
          <w:ilvl w:val="0"/>
          <w:numId w:val="14"/>
        </w:numPr>
        <w:shd w:val="clear" w:color="auto" w:fill="auto"/>
        <w:tabs>
          <w:tab w:val="left" w:pos="1209"/>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Классный чин может быть первым или очередным.</w:t>
      </w:r>
    </w:p>
    <w:p w:rsidR="00B64271" w:rsidRDefault="00B64271" w:rsidP="00B64271">
      <w:pPr>
        <w:pStyle w:val="a3"/>
        <w:numPr>
          <w:ilvl w:val="0"/>
          <w:numId w:val="14"/>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Запись о присвоении классного чина вносится в личное дело и трудовую книжку муниципального служащего в установленном порядке.</w:t>
      </w:r>
    </w:p>
    <w:p w:rsidR="00B64271" w:rsidRDefault="00B64271" w:rsidP="00B64271">
      <w:pPr>
        <w:pStyle w:val="a3"/>
        <w:numPr>
          <w:ilvl w:val="0"/>
          <w:numId w:val="14"/>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rsidR="00B64271" w:rsidRDefault="00B64271" w:rsidP="00B64271">
      <w:pPr>
        <w:pStyle w:val="a3"/>
        <w:numPr>
          <w:ilvl w:val="0"/>
          <w:numId w:val="14"/>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Размер надбавки муниципального служащего за классный чин индексируется при увеличении (индексации) размеров должностных окладов муниципальных служащих.</w:t>
      </w:r>
    </w:p>
    <w:p w:rsidR="00B64271" w:rsidRDefault="00B64271" w:rsidP="00B64271">
      <w:pPr>
        <w:pStyle w:val="a3"/>
        <w:numPr>
          <w:ilvl w:val="0"/>
          <w:numId w:val="14"/>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Надбавка за классный чин учитывается во всех случаях исчисления среднего заработка.</w:t>
      </w:r>
    </w:p>
    <w:p w:rsidR="00B64271" w:rsidRDefault="00B64271" w:rsidP="00B64271">
      <w:pPr>
        <w:pStyle w:val="a3"/>
        <w:numPr>
          <w:ilvl w:val="0"/>
          <w:numId w:val="14"/>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 xml:space="preserve">Порядок, условия присвоения классных чинов устанавливаются в </w:t>
      </w:r>
      <w:r>
        <w:rPr>
          <w:rStyle w:val="13"/>
          <w:rFonts w:ascii="Arial" w:hAnsi="Arial" w:cs="Arial"/>
          <w:color w:val="000000" w:themeColor="text1"/>
          <w:sz w:val="24"/>
          <w:szCs w:val="24"/>
        </w:rPr>
        <w:lastRenderedPageBreak/>
        <w:t>соответствии с Законом Иркутской области от 15.10.2007 года № 88-оз «Об отдельных вопросах муниципальной службы Иркутской области»»</w:t>
      </w:r>
    </w:p>
    <w:p w:rsidR="00B64271" w:rsidRDefault="00B64271" w:rsidP="00B64271">
      <w:pPr>
        <w:pStyle w:val="a3"/>
        <w:numPr>
          <w:ilvl w:val="0"/>
          <w:numId w:val="14"/>
        </w:numPr>
        <w:shd w:val="clear" w:color="auto" w:fill="auto"/>
        <w:tabs>
          <w:tab w:val="left" w:pos="1209"/>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Муниципальным служащим присваиваются следующие классные чины:</w:t>
      </w:r>
    </w:p>
    <w:p w:rsidR="00B64271" w:rsidRDefault="00B64271" w:rsidP="00B64271">
      <w:pPr>
        <w:pStyle w:val="a3"/>
        <w:shd w:val="clear" w:color="auto" w:fill="auto"/>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1) для младшей группы должностей муниципальной службы:</w:t>
      </w:r>
    </w:p>
    <w:p w:rsidR="00B64271" w:rsidRDefault="00B64271" w:rsidP="00B64271">
      <w:pPr>
        <w:pStyle w:val="a3"/>
        <w:shd w:val="clear" w:color="auto" w:fill="auto"/>
        <w:tabs>
          <w:tab w:val="left" w:pos="941"/>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а)</w:t>
      </w:r>
      <w:r>
        <w:rPr>
          <w:rStyle w:val="13"/>
          <w:rFonts w:ascii="Arial" w:hAnsi="Arial" w:cs="Arial"/>
          <w:color w:val="000000" w:themeColor="text1"/>
          <w:sz w:val="24"/>
          <w:szCs w:val="24"/>
        </w:rPr>
        <w:tab/>
        <w:t>секретарь муниципальной службы в Иркутской области 3 класса;</w:t>
      </w:r>
    </w:p>
    <w:p w:rsidR="00B64271" w:rsidRDefault="00B64271" w:rsidP="00B64271">
      <w:pPr>
        <w:pStyle w:val="a3"/>
        <w:shd w:val="clear" w:color="auto" w:fill="auto"/>
        <w:tabs>
          <w:tab w:val="left" w:pos="941"/>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б)</w:t>
      </w:r>
      <w:r>
        <w:rPr>
          <w:rStyle w:val="13"/>
          <w:rFonts w:ascii="Arial" w:hAnsi="Arial" w:cs="Arial"/>
          <w:color w:val="000000" w:themeColor="text1"/>
          <w:sz w:val="24"/>
          <w:szCs w:val="24"/>
        </w:rPr>
        <w:tab/>
        <w:t>секретарь муниципальной службы в Иркутской области 2 класса;</w:t>
      </w:r>
    </w:p>
    <w:p w:rsidR="00B64271" w:rsidRDefault="00B64271" w:rsidP="00B64271">
      <w:pPr>
        <w:pStyle w:val="a3"/>
        <w:shd w:val="clear" w:color="auto" w:fill="auto"/>
        <w:tabs>
          <w:tab w:val="left" w:pos="941"/>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в)</w:t>
      </w:r>
      <w:r>
        <w:rPr>
          <w:rStyle w:val="13"/>
          <w:rFonts w:ascii="Arial" w:hAnsi="Arial" w:cs="Arial"/>
          <w:color w:val="000000" w:themeColor="text1"/>
          <w:sz w:val="24"/>
          <w:szCs w:val="24"/>
        </w:rPr>
        <w:tab/>
        <w:t>секретарь муниципальной службы в Иркутской области 1 класса;</w:t>
      </w:r>
    </w:p>
    <w:p w:rsidR="00B64271" w:rsidRDefault="00B64271" w:rsidP="00B64271">
      <w:pPr>
        <w:pStyle w:val="a3"/>
        <w:numPr>
          <w:ilvl w:val="0"/>
          <w:numId w:val="15"/>
        </w:numPr>
        <w:shd w:val="clear" w:color="auto" w:fill="auto"/>
        <w:tabs>
          <w:tab w:val="left" w:pos="1209"/>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Для прохождения муниципальной службы устанавливаются следующие сроки:</w:t>
      </w:r>
    </w:p>
    <w:p w:rsidR="00B64271" w:rsidRDefault="00B64271" w:rsidP="00B64271">
      <w:pPr>
        <w:pStyle w:val="a3"/>
        <w:numPr>
          <w:ilvl w:val="0"/>
          <w:numId w:val="16"/>
        </w:numPr>
        <w:shd w:val="clear" w:color="auto" w:fill="auto"/>
        <w:tabs>
          <w:tab w:val="left" w:pos="941"/>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в классных чинах секретаря муниципальной службы в Иркутской области 3 и 2</w:t>
      </w:r>
    </w:p>
    <w:p w:rsidR="00B64271" w:rsidRDefault="00B64271" w:rsidP="00B64271">
      <w:pPr>
        <w:pStyle w:val="a3"/>
        <w:shd w:val="clear" w:color="auto" w:fill="auto"/>
        <w:spacing w:before="0" w:line="274" w:lineRule="exact"/>
        <w:ind w:left="40" w:right="400"/>
        <w:rPr>
          <w:rFonts w:ascii="Arial" w:hAnsi="Arial" w:cs="Arial"/>
          <w:color w:val="000000" w:themeColor="text1"/>
          <w:sz w:val="24"/>
          <w:szCs w:val="24"/>
        </w:rPr>
      </w:pPr>
      <w:r>
        <w:rPr>
          <w:rStyle w:val="13"/>
          <w:rFonts w:ascii="Arial" w:hAnsi="Arial" w:cs="Arial"/>
          <w:color w:val="000000" w:themeColor="text1"/>
          <w:sz w:val="24"/>
          <w:szCs w:val="24"/>
        </w:rPr>
        <w:t>классов, референта муниципальной службы в Иркутской области 3 и 2 классов - не менее одного года;</w:t>
      </w:r>
    </w:p>
    <w:p w:rsidR="00B64271" w:rsidRDefault="00B64271" w:rsidP="00B64271">
      <w:pPr>
        <w:pStyle w:val="a3"/>
        <w:numPr>
          <w:ilvl w:val="0"/>
          <w:numId w:val="15"/>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Для прохождения муниципальной службы в классных чинах секретаря муниципальной службы в Иркутской области 1 класса, сроки не устанавливаются.</w:t>
      </w:r>
    </w:p>
    <w:p w:rsidR="00B64271" w:rsidRDefault="00B64271" w:rsidP="00B64271">
      <w:pPr>
        <w:pStyle w:val="a3"/>
        <w:numPr>
          <w:ilvl w:val="0"/>
          <w:numId w:val="15"/>
        </w:numPr>
        <w:shd w:val="clear" w:color="auto" w:fill="auto"/>
        <w:tabs>
          <w:tab w:val="left" w:pos="1209"/>
        </w:tabs>
        <w:spacing w:before="0" w:line="274" w:lineRule="exact"/>
        <w:ind w:left="40" w:firstLine="620"/>
        <w:rPr>
          <w:rFonts w:ascii="Arial" w:hAnsi="Arial" w:cs="Arial"/>
          <w:color w:val="000000" w:themeColor="text1"/>
          <w:sz w:val="24"/>
          <w:szCs w:val="24"/>
        </w:rPr>
      </w:pPr>
      <w:r>
        <w:rPr>
          <w:rStyle w:val="13"/>
          <w:rFonts w:ascii="Arial" w:hAnsi="Arial" w:cs="Arial"/>
          <w:color w:val="000000" w:themeColor="text1"/>
          <w:sz w:val="24"/>
          <w:szCs w:val="24"/>
        </w:rPr>
        <w:t>Классные чины присваиваются муниципальным служащим персонально, с</w:t>
      </w:r>
    </w:p>
    <w:p w:rsidR="00B64271" w:rsidRDefault="00B64271" w:rsidP="00B64271">
      <w:pPr>
        <w:pStyle w:val="a3"/>
        <w:shd w:val="clear" w:color="auto" w:fill="auto"/>
        <w:tabs>
          <w:tab w:val="right" w:pos="9429"/>
        </w:tabs>
        <w:spacing w:before="0" w:line="274" w:lineRule="exact"/>
        <w:ind w:left="40"/>
        <w:rPr>
          <w:rFonts w:ascii="Arial" w:hAnsi="Arial" w:cs="Arial"/>
          <w:color w:val="000000" w:themeColor="text1"/>
          <w:sz w:val="24"/>
          <w:szCs w:val="24"/>
        </w:rPr>
      </w:pPr>
      <w:r>
        <w:rPr>
          <w:rStyle w:val="13"/>
          <w:rFonts w:ascii="Arial" w:hAnsi="Arial" w:cs="Arial"/>
          <w:color w:val="000000" w:themeColor="text1"/>
          <w:sz w:val="24"/>
          <w:szCs w:val="24"/>
        </w:rPr>
        <w:t>соблюдением последовательности в соответствии с замещаемой</w:t>
      </w:r>
      <w:r>
        <w:rPr>
          <w:rStyle w:val="13"/>
          <w:rFonts w:ascii="Arial" w:hAnsi="Arial" w:cs="Arial"/>
          <w:color w:val="000000" w:themeColor="text1"/>
          <w:sz w:val="24"/>
          <w:szCs w:val="24"/>
        </w:rPr>
        <w:tab/>
        <w:t>должностью</w:t>
      </w:r>
    </w:p>
    <w:p w:rsidR="00B64271" w:rsidRDefault="00B64271" w:rsidP="00B64271">
      <w:pPr>
        <w:pStyle w:val="a3"/>
        <w:shd w:val="clear" w:color="auto" w:fill="auto"/>
        <w:spacing w:before="0" w:line="274" w:lineRule="exact"/>
        <w:ind w:left="40" w:right="400"/>
        <w:rPr>
          <w:rFonts w:ascii="Arial" w:hAnsi="Arial" w:cs="Arial"/>
          <w:color w:val="000000" w:themeColor="text1"/>
          <w:sz w:val="24"/>
          <w:szCs w:val="24"/>
        </w:rPr>
      </w:pPr>
      <w:r>
        <w:rPr>
          <w:rStyle w:val="13"/>
          <w:rFonts w:ascii="Arial" w:hAnsi="Arial" w:cs="Arial"/>
          <w:color w:val="000000" w:themeColor="text1"/>
          <w:sz w:val="24"/>
          <w:szCs w:val="24"/>
        </w:rPr>
        <w:t>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B64271" w:rsidRDefault="00B64271" w:rsidP="00B64271">
      <w:pPr>
        <w:pStyle w:val="a3"/>
        <w:numPr>
          <w:ilvl w:val="0"/>
          <w:numId w:val="15"/>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B64271" w:rsidRDefault="00B64271" w:rsidP="00B64271">
      <w:pPr>
        <w:pStyle w:val="a3"/>
        <w:numPr>
          <w:ilvl w:val="0"/>
          <w:numId w:val="15"/>
        </w:numPr>
        <w:shd w:val="clear" w:color="auto" w:fill="auto"/>
        <w:tabs>
          <w:tab w:val="left" w:pos="1209"/>
        </w:tabs>
        <w:spacing w:before="0" w:line="274" w:lineRule="exact"/>
        <w:ind w:left="40" w:right="400" w:firstLine="620"/>
        <w:rPr>
          <w:rFonts w:ascii="Arial" w:hAnsi="Arial" w:cs="Arial"/>
          <w:color w:val="000000" w:themeColor="text1"/>
          <w:sz w:val="24"/>
          <w:szCs w:val="24"/>
        </w:rPr>
      </w:pPr>
      <w:r>
        <w:rPr>
          <w:rStyle w:val="13"/>
          <w:rFonts w:ascii="Arial" w:hAnsi="Arial" w:cs="Arial"/>
          <w:color w:val="000000" w:themeColor="text1"/>
          <w:sz w:val="24"/>
          <w:szCs w:val="24"/>
        </w:rPr>
        <w:t>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B64271" w:rsidRDefault="00B64271" w:rsidP="00B64271">
      <w:pPr>
        <w:pStyle w:val="a3"/>
        <w:numPr>
          <w:ilvl w:val="0"/>
          <w:numId w:val="15"/>
        </w:numPr>
        <w:shd w:val="clear" w:color="auto" w:fill="auto"/>
        <w:tabs>
          <w:tab w:val="left" w:pos="589"/>
        </w:tabs>
        <w:spacing w:before="0" w:line="274" w:lineRule="exact"/>
        <w:ind w:left="40" w:firstLine="620"/>
        <w:rPr>
          <w:rStyle w:val="13"/>
          <w:rFonts w:ascii="Arial" w:hAnsi="Arial" w:cs="Arial"/>
          <w:sz w:val="24"/>
          <w:szCs w:val="24"/>
        </w:rPr>
      </w:pPr>
      <w:r>
        <w:rPr>
          <w:rStyle w:val="13"/>
          <w:rFonts w:ascii="Arial" w:hAnsi="Arial" w:cs="Arial"/>
          <w:color w:val="000000" w:themeColor="text1"/>
          <w:sz w:val="24"/>
          <w:szCs w:val="24"/>
        </w:rPr>
        <w:t xml:space="preserve">Порядок сдачи квалификационного экзамена муниципальными служащими и </w:t>
      </w:r>
    </w:p>
    <w:p w:rsidR="00B64271" w:rsidRDefault="00B64271" w:rsidP="00B64271">
      <w:pPr>
        <w:pStyle w:val="a3"/>
        <w:shd w:val="clear" w:color="auto" w:fill="auto"/>
        <w:tabs>
          <w:tab w:val="left" w:pos="589"/>
        </w:tabs>
        <w:spacing w:before="0" w:line="274" w:lineRule="exact"/>
        <w:ind w:left="660"/>
        <w:rPr>
          <w:rStyle w:val="13"/>
          <w:rFonts w:ascii="Arial" w:hAnsi="Arial" w:cs="Arial"/>
          <w:color w:val="000000" w:themeColor="text1"/>
          <w:sz w:val="24"/>
          <w:szCs w:val="24"/>
        </w:rPr>
      </w:pPr>
    </w:p>
    <w:p w:rsidR="00B64271" w:rsidRDefault="00B64271" w:rsidP="00B64271">
      <w:pPr>
        <w:pStyle w:val="a3"/>
        <w:shd w:val="clear" w:color="auto" w:fill="auto"/>
        <w:tabs>
          <w:tab w:val="left" w:pos="589"/>
        </w:tabs>
        <w:spacing w:before="0" w:line="274" w:lineRule="exact"/>
        <w:ind w:left="660"/>
      </w:pPr>
      <w:r>
        <w:rPr>
          <w:rStyle w:val="13"/>
          <w:rFonts w:ascii="Arial" w:hAnsi="Arial" w:cs="Arial"/>
          <w:color w:val="000000" w:themeColor="text1"/>
          <w:sz w:val="24"/>
          <w:szCs w:val="24"/>
        </w:rPr>
        <w:t>оценки их знаний, навыков и умений (профессионального уровня) определяется в соответствии с Положением.</w:t>
      </w:r>
    </w:p>
    <w:p w:rsidR="00B64271" w:rsidRDefault="00B64271" w:rsidP="00B64271">
      <w:pPr>
        <w:pStyle w:val="a3"/>
        <w:numPr>
          <w:ilvl w:val="0"/>
          <w:numId w:val="15"/>
        </w:numPr>
        <w:shd w:val="clear" w:color="auto" w:fill="auto"/>
        <w:tabs>
          <w:tab w:val="left" w:pos="1283"/>
        </w:tabs>
        <w:spacing w:before="0"/>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B64271" w:rsidRDefault="00B64271" w:rsidP="00B64271">
      <w:pPr>
        <w:pStyle w:val="a3"/>
        <w:numPr>
          <w:ilvl w:val="0"/>
          <w:numId w:val="15"/>
        </w:numPr>
        <w:shd w:val="clear" w:color="auto" w:fill="auto"/>
        <w:tabs>
          <w:tab w:val="left" w:pos="1283"/>
        </w:tabs>
        <w:spacing w:before="0"/>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Первый классный чин присваивается муниципальному служащему, не имеющему классного чина.</w:t>
      </w:r>
    </w:p>
    <w:p w:rsidR="00B64271" w:rsidRDefault="00B64271" w:rsidP="00B64271">
      <w:pPr>
        <w:pStyle w:val="a3"/>
        <w:numPr>
          <w:ilvl w:val="0"/>
          <w:numId w:val="15"/>
        </w:numPr>
        <w:shd w:val="clear" w:color="auto" w:fill="auto"/>
        <w:tabs>
          <w:tab w:val="left" w:pos="1283"/>
        </w:tabs>
        <w:spacing w:before="0"/>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64271" w:rsidRDefault="00B64271" w:rsidP="00B64271">
      <w:pPr>
        <w:pStyle w:val="a3"/>
        <w:numPr>
          <w:ilvl w:val="0"/>
          <w:numId w:val="17"/>
        </w:numPr>
        <w:shd w:val="clear" w:color="auto" w:fill="auto"/>
        <w:tabs>
          <w:tab w:val="left" w:pos="1283"/>
        </w:tabs>
        <w:spacing w:before="0"/>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Очередной классный чин присваивается муниципальному служащему по истечении срока, установленного законодательством,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64271" w:rsidRDefault="00B64271" w:rsidP="00B64271">
      <w:pPr>
        <w:pStyle w:val="a3"/>
        <w:numPr>
          <w:ilvl w:val="0"/>
          <w:numId w:val="17"/>
        </w:numPr>
        <w:shd w:val="clear" w:color="auto" w:fill="auto"/>
        <w:tabs>
          <w:tab w:val="left" w:pos="1283"/>
        </w:tabs>
        <w:spacing w:before="0"/>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 xml:space="preserve">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w:t>
      </w:r>
      <w:r>
        <w:rPr>
          <w:rStyle w:val="13"/>
          <w:rFonts w:ascii="Arial" w:hAnsi="Arial" w:cs="Arial"/>
          <w:color w:val="000000" w:themeColor="text1"/>
          <w:sz w:val="24"/>
          <w:szCs w:val="24"/>
        </w:rPr>
        <w:lastRenderedPageBreak/>
        <w:t>поступлении на муниципальную службу вновь.</w:t>
      </w:r>
    </w:p>
    <w:p w:rsidR="00B64271" w:rsidRDefault="00B64271" w:rsidP="00B64271">
      <w:pPr>
        <w:pStyle w:val="a3"/>
        <w:numPr>
          <w:ilvl w:val="0"/>
          <w:numId w:val="17"/>
        </w:numPr>
        <w:shd w:val="clear" w:color="auto" w:fill="auto"/>
        <w:tabs>
          <w:tab w:val="left" w:pos="1283"/>
        </w:tabs>
        <w:spacing w:before="0" w:after="1531"/>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B64271" w:rsidRDefault="00B64271" w:rsidP="00B64271">
      <w:pPr>
        <w:pStyle w:val="22"/>
        <w:keepNext/>
        <w:keepLines/>
        <w:numPr>
          <w:ilvl w:val="0"/>
          <w:numId w:val="12"/>
        </w:numPr>
        <w:shd w:val="clear" w:color="auto" w:fill="auto"/>
        <w:tabs>
          <w:tab w:val="left" w:pos="3035"/>
        </w:tabs>
        <w:spacing w:before="0" w:after="209" w:line="230" w:lineRule="exact"/>
        <w:ind w:left="2800"/>
        <w:rPr>
          <w:rFonts w:ascii="Arial" w:hAnsi="Arial" w:cs="Arial"/>
          <w:color w:val="000000" w:themeColor="text1"/>
          <w:sz w:val="24"/>
          <w:szCs w:val="24"/>
        </w:rPr>
      </w:pPr>
      <w:bookmarkStart w:id="2" w:name="bookmark2"/>
      <w:r>
        <w:rPr>
          <w:rStyle w:val="21"/>
          <w:rFonts w:ascii="Arial" w:hAnsi="Arial" w:cs="Arial"/>
          <w:b/>
          <w:bCs/>
          <w:color w:val="000000" w:themeColor="text1"/>
          <w:sz w:val="24"/>
          <w:szCs w:val="24"/>
        </w:rPr>
        <w:t>Ежемесячное денежное поощрение</w:t>
      </w:r>
      <w:bookmarkEnd w:id="2"/>
    </w:p>
    <w:p w:rsidR="00B64271" w:rsidRDefault="00B64271" w:rsidP="00B64271">
      <w:pPr>
        <w:pStyle w:val="a3"/>
        <w:numPr>
          <w:ilvl w:val="1"/>
          <w:numId w:val="12"/>
        </w:numPr>
        <w:shd w:val="clear" w:color="auto" w:fill="auto"/>
        <w:tabs>
          <w:tab w:val="left" w:pos="1050"/>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Размер ежемесячного денежного поощрения:</w:t>
      </w:r>
    </w:p>
    <w:p w:rsidR="00B64271" w:rsidRDefault="00B64271" w:rsidP="00B64271">
      <w:pPr>
        <w:pStyle w:val="a3"/>
        <w:numPr>
          <w:ilvl w:val="2"/>
          <w:numId w:val="12"/>
        </w:numPr>
        <w:shd w:val="clear" w:color="auto" w:fill="auto"/>
        <w:tabs>
          <w:tab w:val="left" w:pos="1283"/>
        </w:tabs>
        <w:spacing w:before="0" w:line="278" w:lineRule="exact"/>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Размеры ежемесячного денежного поощрения муниципальных служащих устанавливаются дифференцированно по должностям муниципальной службы в пределах до 450</w:t>
      </w:r>
      <w:r>
        <w:rPr>
          <w:rStyle w:val="14"/>
          <w:color w:val="000000" w:themeColor="text1"/>
          <w:sz w:val="24"/>
          <w:szCs w:val="24"/>
        </w:rPr>
        <w:t xml:space="preserve"> </w:t>
      </w:r>
      <w:r>
        <w:rPr>
          <w:rStyle w:val="13"/>
          <w:rFonts w:ascii="Arial" w:hAnsi="Arial" w:cs="Arial"/>
          <w:color w:val="000000" w:themeColor="text1"/>
          <w:sz w:val="24"/>
          <w:szCs w:val="24"/>
        </w:rPr>
        <w:t>% должностного оклада муниципального служащего.</w:t>
      </w:r>
    </w:p>
    <w:p w:rsidR="00B64271" w:rsidRDefault="00B64271" w:rsidP="00B64271">
      <w:pPr>
        <w:pStyle w:val="a3"/>
        <w:numPr>
          <w:ilvl w:val="2"/>
          <w:numId w:val="12"/>
        </w:numPr>
        <w:shd w:val="clear" w:color="auto" w:fill="auto"/>
        <w:tabs>
          <w:tab w:val="left" w:pos="1283"/>
        </w:tabs>
        <w:spacing w:before="0" w:line="278" w:lineRule="exact"/>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Конкретный размер ежемесячного денежного поощрения по замещаемой должности устанавливается штатным расписанием, утверждаемым главой Новотельбинского сельского поселения, и указывается в трудовом договоре, заключаемом с муниципальным служащим.</w:t>
      </w:r>
    </w:p>
    <w:p w:rsidR="00B64271" w:rsidRDefault="00B64271" w:rsidP="00B64271">
      <w:pPr>
        <w:pStyle w:val="a3"/>
        <w:numPr>
          <w:ilvl w:val="2"/>
          <w:numId w:val="12"/>
        </w:numPr>
        <w:shd w:val="clear" w:color="auto" w:fill="auto"/>
        <w:tabs>
          <w:tab w:val="left" w:pos="1283"/>
        </w:tabs>
        <w:spacing w:before="0" w:line="278" w:lineRule="exact"/>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Новотельбинского сельского поселения.</w:t>
      </w:r>
    </w:p>
    <w:p w:rsidR="00B64271" w:rsidRDefault="00B64271" w:rsidP="00B64271">
      <w:pPr>
        <w:pStyle w:val="a3"/>
        <w:numPr>
          <w:ilvl w:val="0"/>
          <w:numId w:val="18"/>
        </w:numPr>
        <w:shd w:val="clear" w:color="auto" w:fill="auto"/>
        <w:tabs>
          <w:tab w:val="left" w:pos="1050"/>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Ежемесячное денежное поощрение не выплачивается за:</w:t>
      </w:r>
    </w:p>
    <w:p w:rsidR="00B64271" w:rsidRDefault="00B64271" w:rsidP="00B64271">
      <w:pPr>
        <w:pStyle w:val="a3"/>
        <w:numPr>
          <w:ilvl w:val="0"/>
          <w:numId w:val="5"/>
        </w:numPr>
        <w:shd w:val="clear" w:color="auto" w:fill="auto"/>
        <w:tabs>
          <w:tab w:val="left" w:pos="858"/>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период временной нетрудоспособности;</w:t>
      </w:r>
    </w:p>
    <w:p w:rsidR="00B64271" w:rsidRDefault="00B64271" w:rsidP="00B64271">
      <w:pPr>
        <w:pStyle w:val="a3"/>
        <w:numPr>
          <w:ilvl w:val="0"/>
          <w:numId w:val="5"/>
        </w:numPr>
        <w:shd w:val="clear" w:color="auto" w:fill="auto"/>
        <w:tabs>
          <w:tab w:val="left" w:pos="858"/>
        </w:tabs>
        <w:spacing w:before="0" w:line="278" w:lineRule="exact"/>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B64271" w:rsidRDefault="00B64271" w:rsidP="00B64271">
      <w:pPr>
        <w:pStyle w:val="a3"/>
        <w:numPr>
          <w:ilvl w:val="0"/>
          <w:numId w:val="5"/>
        </w:numPr>
        <w:shd w:val="clear" w:color="auto" w:fill="auto"/>
        <w:tabs>
          <w:tab w:val="left" w:pos="858"/>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несоблюдение трудовой дисциплины:</w:t>
      </w:r>
    </w:p>
    <w:p w:rsidR="00B64271" w:rsidRDefault="00B64271" w:rsidP="00B64271">
      <w:pPr>
        <w:pStyle w:val="a3"/>
        <w:shd w:val="clear" w:color="auto" w:fill="auto"/>
        <w:tabs>
          <w:tab w:val="left" w:pos="858"/>
        </w:tabs>
        <w:spacing w:before="0" w:line="278" w:lineRule="exact"/>
        <w:ind w:left="40" w:right="60" w:firstLine="600"/>
        <w:rPr>
          <w:rFonts w:ascii="Arial" w:hAnsi="Arial" w:cs="Arial"/>
          <w:color w:val="000000" w:themeColor="text1"/>
          <w:sz w:val="24"/>
          <w:szCs w:val="24"/>
        </w:rPr>
      </w:pPr>
      <w:r>
        <w:rPr>
          <w:rStyle w:val="13"/>
          <w:rFonts w:ascii="Arial" w:hAnsi="Arial" w:cs="Arial"/>
          <w:color w:val="000000" w:themeColor="text1"/>
          <w:sz w:val="24"/>
          <w:szCs w:val="24"/>
        </w:rPr>
        <w:t>а)</w:t>
      </w:r>
      <w:r>
        <w:rPr>
          <w:rStyle w:val="13"/>
          <w:rFonts w:ascii="Arial" w:hAnsi="Arial" w:cs="Arial"/>
          <w:color w:val="000000" w:themeColor="text1"/>
          <w:sz w:val="24"/>
          <w:szCs w:val="24"/>
        </w:rPr>
        <w:tab/>
        <w:t>прогул (отсутствие на рабочем месте без уважительных причин более четырех часов подряд в течение рабочего дня)</w:t>
      </w: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sz w:val="24"/>
          <w:szCs w:val="24"/>
        </w:rPr>
      </w:pPr>
      <w:r>
        <w:rPr>
          <w:rStyle w:val="13"/>
          <w:rFonts w:ascii="Arial" w:hAnsi="Arial" w:cs="Arial"/>
          <w:color w:val="000000" w:themeColor="text1"/>
          <w:sz w:val="24"/>
          <w:szCs w:val="24"/>
        </w:rPr>
        <w:t>б)</w:t>
      </w:r>
      <w:r>
        <w:rPr>
          <w:rStyle w:val="13"/>
          <w:rFonts w:ascii="Arial" w:hAnsi="Arial" w:cs="Arial"/>
          <w:color w:val="000000" w:themeColor="text1"/>
          <w:sz w:val="24"/>
          <w:szCs w:val="24"/>
        </w:rPr>
        <w:tab/>
        <w:t>появление на работе в состоянии опьянения</w:t>
      </w: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color w:val="000000" w:themeColor="text1"/>
          <w:sz w:val="24"/>
          <w:szCs w:val="24"/>
        </w:rPr>
      </w:pP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color w:val="000000" w:themeColor="text1"/>
          <w:sz w:val="24"/>
          <w:szCs w:val="24"/>
        </w:rPr>
      </w:pP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color w:val="000000" w:themeColor="text1"/>
          <w:sz w:val="24"/>
          <w:szCs w:val="24"/>
        </w:rPr>
      </w:pP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color w:val="000000" w:themeColor="text1"/>
          <w:sz w:val="24"/>
          <w:szCs w:val="24"/>
        </w:rPr>
      </w:pPr>
    </w:p>
    <w:p w:rsidR="00B64271" w:rsidRDefault="00B64271" w:rsidP="00B64271">
      <w:pPr>
        <w:pStyle w:val="a3"/>
        <w:shd w:val="clear" w:color="auto" w:fill="auto"/>
        <w:tabs>
          <w:tab w:val="left" w:pos="1050"/>
        </w:tabs>
        <w:spacing w:before="0" w:line="278" w:lineRule="exact"/>
        <w:ind w:left="40" w:firstLine="600"/>
        <w:rPr>
          <w:rStyle w:val="13"/>
          <w:rFonts w:ascii="Arial" w:hAnsi="Arial" w:cs="Arial"/>
          <w:color w:val="000000" w:themeColor="text1"/>
          <w:sz w:val="24"/>
          <w:szCs w:val="24"/>
        </w:rPr>
      </w:pPr>
    </w:p>
    <w:p w:rsidR="00B64271" w:rsidRDefault="00B64271" w:rsidP="00B64271">
      <w:pPr>
        <w:pStyle w:val="a3"/>
        <w:shd w:val="clear" w:color="auto" w:fill="auto"/>
        <w:tabs>
          <w:tab w:val="left" w:pos="1050"/>
        </w:tabs>
        <w:spacing w:before="0" w:line="278" w:lineRule="exact"/>
        <w:ind w:left="40" w:firstLine="600"/>
      </w:pP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в)</w:t>
      </w:r>
      <w:r>
        <w:rPr>
          <w:rStyle w:val="13"/>
          <w:rFonts w:ascii="Arial" w:hAnsi="Arial" w:cs="Arial"/>
          <w:color w:val="000000" w:themeColor="text1"/>
          <w:sz w:val="24"/>
          <w:szCs w:val="24"/>
        </w:rPr>
        <w:tab/>
        <w:t>нарушение режима работы органов местного самоуправления, в том числе опоздание на работу без уважительных причин, самовольный уход с работы,</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г)</w:t>
      </w:r>
      <w:r>
        <w:rPr>
          <w:rStyle w:val="13"/>
          <w:rFonts w:ascii="Arial" w:hAnsi="Arial" w:cs="Arial"/>
          <w:color w:val="000000" w:themeColor="text1"/>
          <w:sz w:val="24"/>
          <w:szCs w:val="24"/>
        </w:rPr>
        <w:tab/>
        <w:t>виновные действия (бездействие) муниципального служащего, приведшие к утрате или порче служебного удостоверения муниципального служащего,</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д)</w:t>
      </w:r>
      <w:r>
        <w:rPr>
          <w:rStyle w:val="13"/>
          <w:rFonts w:ascii="Arial" w:hAnsi="Arial" w:cs="Arial"/>
          <w:color w:val="000000" w:themeColor="text1"/>
          <w:sz w:val="24"/>
          <w:szCs w:val="24"/>
        </w:rPr>
        <w:tab/>
        <w:t>нарушение режима секретности, порядка хранения документации, содержащей государственную и иную охраняемую законом тайну,</w:t>
      </w:r>
    </w:p>
    <w:p w:rsidR="00B64271" w:rsidRDefault="00B64271" w:rsidP="00B64271">
      <w:pPr>
        <w:pStyle w:val="a3"/>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е)</w:t>
      </w:r>
      <w:r>
        <w:rPr>
          <w:rStyle w:val="13"/>
          <w:rFonts w:ascii="Arial" w:hAnsi="Arial" w:cs="Arial"/>
          <w:color w:val="000000" w:themeColor="text1"/>
          <w:sz w:val="24"/>
          <w:szCs w:val="24"/>
        </w:rPr>
        <w:tab/>
        <w:t>нарушение правил охраны труда, противопожарной безопасности</w:t>
      </w:r>
    </w:p>
    <w:p w:rsidR="00B64271" w:rsidRDefault="00B64271" w:rsidP="00B64271">
      <w:pPr>
        <w:pStyle w:val="a3"/>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ж)</w:t>
      </w:r>
      <w:r>
        <w:rPr>
          <w:rStyle w:val="13"/>
          <w:rFonts w:ascii="Arial" w:hAnsi="Arial" w:cs="Arial"/>
          <w:color w:val="000000" w:themeColor="text1"/>
          <w:sz w:val="24"/>
          <w:szCs w:val="24"/>
        </w:rPr>
        <w:tab/>
        <w:t>некорректное, грубое отношение к посетителям, коллегам</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несоблюдение исполнительской дисциплины:</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а)</w:t>
      </w:r>
      <w:r>
        <w:rPr>
          <w:rStyle w:val="13"/>
          <w:rFonts w:ascii="Arial" w:hAnsi="Arial" w:cs="Arial"/>
          <w:color w:val="000000" w:themeColor="text1"/>
          <w:sz w:val="24"/>
          <w:szCs w:val="24"/>
        </w:rPr>
        <w:tab/>
        <w:t>несвоевременное и некачественное исполнение поручений руководителя органа местного самоуправления,</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б)</w:t>
      </w:r>
      <w:r>
        <w:rPr>
          <w:rStyle w:val="13"/>
          <w:rFonts w:ascii="Arial" w:hAnsi="Arial" w:cs="Arial"/>
          <w:color w:val="000000" w:themeColor="text1"/>
          <w:sz w:val="24"/>
          <w:szCs w:val="24"/>
        </w:rPr>
        <w:tab/>
        <w:t>нарушение сроков или ненадлежащее исполнение служебных записок руководителя органа местного самоуправления,</w:t>
      </w:r>
    </w:p>
    <w:p w:rsidR="00B64271" w:rsidRDefault="00B64271" w:rsidP="00B64271">
      <w:pPr>
        <w:pStyle w:val="a3"/>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lastRenderedPageBreak/>
        <w:t>в)</w:t>
      </w:r>
      <w:r>
        <w:rPr>
          <w:rStyle w:val="13"/>
          <w:rFonts w:ascii="Arial" w:hAnsi="Arial" w:cs="Arial"/>
          <w:color w:val="000000" w:themeColor="text1"/>
          <w:sz w:val="24"/>
          <w:szCs w:val="24"/>
        </w:rPr>
        <w:tab/>
        <w:t>нарушение сроков или ненадлежащее исполнение:</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правового акта руководителя органа местного самоуправления;</w:t>
      </w:r>
    </w:p>
    <w:p w:rsidR="00B64271" w:rsidRDefault="00B64271" w:rsidP="00B64271">
      <w:pPr>
        <w:pStyle w:val="a3"/>
        <w:numPr>
          <w:ilvl w:val="0"/>
          <w:numId w:val="5"/>
        </w:numPr>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правовых актов, поручений и заданий, вышестоящих в порядке подчиненности руководителей;</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обращений граждан, организаций, органов;</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договоров, заключенных от имени органа местного самоуправления;</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иных служебных документов</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г)</w:t>
      </w:r>
      <w:r>
        <w:rPr>
          <w:rStyle w:val="13"/>
          <w:rFonts w:ascii="Arial" w:hAnsi="Arial" w:cs="Arial"/>
          <w:color w:val="000000" w:themeColor="text1"/>
          <w:sz w:val="24"/>
          <w:szCs w:val="24"/>
        </w:rPr>
        <w:tab/>
        <w:t>несоблюдение сроков выполнения мероприятий, предусмотренных планом работы органа местного самоуправления</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д)</w:t>
      </w:r>
      <w:r>
        <w:rPr>
          <w:rStyle w:val="13"/>
          <w:rFonts w:ascii="Arial" w:hAnsi="Arial" w:cs="Arial"/>
          <w:color w:val="000000" w:themeColor="text1"/>
          <w:sz w:val="24"/>
          <w:szCs w:val="24"/>
        </w:rPr>
        <w:tab/>
        <w:t>невыполнение в установленный срок поручений и заданий, определенных на планерных и рабочих совещаниях,</w:t>
      </w:r>
    </w:p>
    <w:p w:rsidR="00B64271" w:rsidRDefault="00B64271" w:rsidP="00B64271">
      <w:pPr>
        <w:pStyle w:val="a3"/>
        <w:shd w:val="clear" w:color="auto" w:fill="auto"/>
        <w:tabs>
          <w:tab w:val="left" w:pos="1191"/>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е)</w:t>
      </w:r>
      <w:r>
        <w:rPr>
          <w:rStyle w:val="13"/>
          <w:rFonts w:ascii="Arial" w:hAnsi="Arial" w:cs="Arial"/>
          <w:color w:val="000000" w:themeColor="text1"/>
          <w:sz w:val="24"/>
          <w:szCs w:val="24"/>
        </w:rPr>
        <w:tab/>
        <w:t>несоблюдение установленных вышестоящим в порядке подчиненности руководителем сроков представления оперативных, информационных и отчетных данных</w:t>
      </w:r>
    </w:p>
    <w:p w:rsidR="00B64271" w:rsidRDefault="00B64271" w:rsidP="00B64271">
      <w:pPr>
        <w:pStyle w:val="a3"/>
        <w:shd w:val="clear" w:color="auto" w:fill="auto"/>
        <w:tabs>
          <w:tab w:val="left" w:pos="1191"/>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ж)</w:t>
      </w:r>
      <w:r>
        <w:rPr>
          <w:rStyle w:val="13"/>
          <w:rFonts w:ascii="Arial" w:hAnsi="Arial" w:cs="Arial"/>
          <w:color w:val="000000" w:themeColor="text1"/>
          <w:sz w:val="24"/>
          <w:szCs w:val="24"/>
        </w:rPr>
        <w:tab/>
        <w:t>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B64271" w:rsidRDefault="00B64271" w:rsidP="00B64271">
      <w:pPr>
        <w:pStyle w:val="a3"/>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з)</w:t>
      </w:r>
      <w:r>
        <w:rPr>
          <w:rStyle w:val="13"/>
          <w:rFonts w:ascii="Arial" w:hAnsi="Arial" w:cs="Arial"/>
          <w:color w:val="000000" w:themeColor="text1"/>
          <w:sz w:val="24"/>
          <w:szCs w:val="24"/>
        </w:rPr>
        <w:tab/>
        <w:t>нарушение порядка работы со служебной информацией и документацией</w:t>
      </w:r>
    </w:p>
    <w:p w:rsidR="00B64271" w:rsidRDefault="00B64271" w:rsidP="00B64271">
      <w:pPr>
        <w:pStyle w:val="a3"/>
        <w:shd w:val="clear" w:color="auto" w:fill="auto"/>
        <w:tabs>
          <w:tab w:val="left" w:pos="926"/>
        </w:tabs>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и)</w:t>
      </w:r>
      <w:r>
        <w:rPr>
          <w:rStyle w:val="13"/>
          <w:rFonts w:ascii="Arial" w:hAnsi="Arial" w:cs="Arial"/>
          <w:color w:val="000000" w:themeColor="text1"/>
          <w:sz w:val="24"/>
          <w:szCs w:val="24"/>
        </w:rPr>
        <w:tab/>
        <w:t>некачественный уровень подготовки документов, наличие серьезных замечаний при подготовке документов, материалов</w:t>
      </w:r>
    </w:p>
    <w:p w:rsidR="00B64271" w:rsidRDefault="00B64271" w:rsidP="00B64271">
      <w:pPr>
        <w:pStyle w:val="a3"/>
        <w:shd w:val="clear" w:color="auto" w:fill="auto"/>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к) ненадлежащее исполнение должностных обязанностей, предусмотренных должностной инструкцией и трудовым договором,</w:t>
      </w:r>
    </w:p>
    <w:p w:rsidR="00B64271" w:rsidRDefault="00B64271" w:rsidP="00B64271">
      <w:pPr>
        <w:pStyle w:val="a3"/>
        <w:numPr>
          <w:ilvl w:val="0"/>
          <w:numId w:val="5"/>
        </w:numPr>
        <w:shd w:val="clear" w:color="auto" w:fill="auto"/>
        <w:tabs>
          <w:tab w:val="left" w:pos="926"/>
        </w:tabs>
        <w:spacing w:before="0" w:line="274"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прочие упущения в работе.</w:t>
      </w:r>
    </w:p>
    <w:p w:rsidR="00B64271" w:rsidRDefault="00B64271" w:rsidP="00B64271">
      <w:pPr>
        <w:pStyle w:val="a3"/>
        <w:shd w:val="clear" w:color="auto" w:fill="auto"/>
        <w:spacing w:before="0"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Факты несоблюдения трудовой и исполнительской дисциплины, прочие упущения в работе должны быть подтверждены документально.</w:t>
      </w:r>
    </w:p>
    <w:p w:rsidR="00B64271" w:rsidRDefault="00B64271" w:rsidP="00B64271">
      <w:pPr>
        <w:pStyle w:val="a3"/>
        <w:shd w:val="clear" w:color="auto" w:fill="auto"/>
        <w:spacing w:before="0" w:after="483" w:line="274"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Лицам, уволенным за нарушение трудовой дисциплины, ежемесячное денежное поощрение не выплачивается.</w:t>
      </w:r>
    </w:p>
    <w:p w:rsidR="00B64271" w:rsidRDefault="00B64271" w:rsidP="00B64271">
      <w:pPr>
        <w:pStyle w:val="12"/>
        <w:keepNext/>
        <w:keepLines/>
        <w:shd w:val="clear" w:color="auto" w:fill="auto"/>
        <w:spacing w:before="0" w:after="235" w:line="270" w:lineRule="exact"/>
        <w:ind w:left="40"/>
        <w:rPr>
          <w:color w:val="000000" w:themeColor="text1"/>
          <w:sz w:val="24"/>
          <w:szCs w:val="24"/>
        </w:rPr>
      </w:pPr>
      <w:bookmarkStart w:id="3" w:name="bookmark3"/>
      <w:r>
        <w:rPr>
          <w:rStyle w:val="11"/>
          <w:color w:val="000000" w:themeColor="text1"/>
          <w:sz w:val="24"/>
          <w:szCs w:val="24"/>
        </w:rPr>
        <w:t>7. Премия за выполнение особо важных и сложных заданий</w:t>
      </w:r>
      <w:bookmarkEnd w:id="3"/>
    </w:p>
    <w:p w:rsidR="00B64271" w:rsidRDefault="00B64271" w:rsidP="00B64271">
      <w:pPr>
        <w:pStyle w:val="a3"/>
        <w:numPr>
          <w:ilvl w:val="0"/>
          <w:numId w:val="19"/>
        </w:numPr>
        <w:shd w:val="clear" w:color="auto" w:fill="auto"/>
        <w:tabs>
          <w:tab w:val="left" w:pos="926"/>
        </w:tabs>
        <w:spacing w:before="0" w:line="230"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Размер премии за выполнение особо важных и сложных заданий:</w:t>
      </w:r>
    </w:p>
    <w:p w:rsidR="00B64271" w:rsidRDefault="00B64271" w:rsidP="00B64271">
      <w:pPr>
        <w:pStyle w:val="a3"/>
        <w:numPr>
          <w:ilvl w:val="0"/>
          <w:numId w:val="20"/>
        </w:numPr>
        <w:shd w:val="clear" w:color="auto" w:fill="auto"/>
        <w:tabs>
          <w:tab w:val="left" w:pos="1191"/>
        </w:tabs>
        <w:spacing w:before="0" w:line="278"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Премия за выполнение особо важных и сложных заданий выплачивается в размере двух окладов.</w:t>
      </w:r>
    </w:p>
    <w:p w:rsidR="00B64271" w:rsidRDefault="00B64271" w:rsidP="00B64271">
      <w:pPr>
        <w:pStyle w:val="a3"/>
        <w:numPr>
          <w:ilvl w:val="0"/>
          <w:numId w:val="19"/>
        </w:numPr>
        <w:shd w:val="clear" w:color="auto" w:fill="auto"/>
        <w:tabs>
          <w:tab w:val="left" w:pos="1191"/>
        </w:tabs>
        <w:spacing w:before="0" w:line="278" w:lineRule="exact"/>
        <w:ind w:left="40" w:firstLine="560"/>
        <w:rPr>
          <w:rFonts w:ascii="Arial" w:hAnsi="Arial" w:cs="Arial"/>
          <w:color w:val="000000" w:themeColor="text1"/>
          <w:sz w:val="24"/>
          <w:szCs w:val="24"/>
        </w:rPr>
      </w:pPr>
      <w:r>
        <w:rPr>
          <w:rStyle w:val="13"/>
          <w:rFonts w:ascii="Arial" w:hAnsi="Arial" w:cs="Arial"/>
          <w:color w:val="000000" w:themeColor="text1"/>
          <w:sz w:val="24"/>
          <w:szCs w:val="24"/>
        </w:rPr>
        <w:t>Порядок назначения премии за выполнение особо важных и сложных заданий:</w:t>
      </w:r>
    </w:p>
    <w:p w:rsidR="00B64271" w:rsidRDefault="00B64271" w:rsidP="00B64271">
      <w:pPr>
        <w:pStyle w:val="a3"/>
        <w:numPr>
          <w:ilvl w:val="0"/>
          <w:numId w:val="21"/>
        </w:numPr>
        <w:shd w:val="clear" w:color="auto" w:fill="auto"/>
        <w:tabs>
          <w:tab w:val="left" w:pos="1191"/>
        </w:tabs>
        <w:spacing w:before="0" w:line="283" w:lineRule="exact"/>
        <w:ind w:left="40" w:right="60" w:firstLine="560"/>
        <w:rPr>
          <w:rFonts w:ascii="Arial" w:hAnsi="Arial" w:cs="Arial"/>
          <w:color w:val="000000" w:themeColor="text1"/>
          <w:sz w:val="24"/>
          <w:szCs w:val="24"/>
        </w:rPr>
      </w:pPr>
      <w:r>
        <w:rPr>
          <w:rStyle w:val="13"/>
          <w:rFonts w:ascii="Arial" w:hAnsi="Arial" w:cs="Arial"/>
          <w:color w:val="000000" w:themeColor="text1"/>
          <w:sz w:val="24"/>
          <w:szCs w:val="24"/>
        </w:rPr>
        <w:t>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исполнительного органа муниципальной власти, исполнения им должностного регламента.</w:t>
      </w:r>
    </w:p>
    <w:p w:rsidR="00B64271" w:rsidRDefault="00B64271" w:rsidP="00B64271">
      <w:pPr>
        <w:pStyle w:val="a3"/>
        <w:numPr>
          <w:ilvl w:val="0"/>
          <w:numId w:val="21"/>
        </w:numPr>
        <w:shd w:val="clear" w:color="auto" w:fill="auto"/>
        <w:tabs>
          <w:tab w:val="left" w:pos="1304"/>
        </w:tabs>
        <w:spacing w:before="0"/>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B64271" w:rsidRDefault="00B64271" w:rsidP="00B64271">
      <w:pPr>
        <w:pStyle w:val="a3"/>
        <w:numPr>
          <w:ilvl w:val="0"/>
          <w:numId w:val="21"/>
        </w:numPr>
        <w:shd w:val="clear" w:color="auto" w:fill="auto"/>
        <w:tabs>
          <w:tab w:val="left" w:pos="1304"/>
        </w:tabs>
        <w:spacing w:before="0"/>
        <w:ind w:left="40" w:firstLine="600"/>
        <w:rPr>
          <w:rFonts w:ascii="Arial" w:hAnsi="Arial" w:cs="Arial"/>
          <w:color w:val="000000" w:themeColor="text1"/>
          <w:sz w:val="24"/>
          <w:szCs w:val="24"/>
        </w:rPr>
      </w:pPr>
      <w:r>
        <w:rPr>
          <w:rStyle w:val="13"/>
          <w:rFonts w:ascii="Arial" w:hAnsi="Arial" w:cs="Arial"/>
          <w:color w:val="000000" w:themeColor="text1"/>
          <w:sz w:val="24"/>
          <w:szCs w:val="24"/>
        </w:rPr>
        <w:t>Премия муниципальному служащему не выплачивается в следующих случаях:</w:t>
      </w:r>
    </w:p>
    <w:p w:rsidR="00B64271" w:rsidRDefault="00B64271" w:rsidP="00B64271">
      <w:pPr>
        <w:pStyle w:val="a3"/>
        <w:numPr>
          <w:ilvl w:val="0"/>
          <w:numId w:val="22"/>
        </w:numPr>
        <w:shd w:val="clear" w:color="auto" w:fill="auto"/>
        <w:tabs>
          <w:tab w:val="left" w:pos="1014"/>
        </w:tabs>
        <w:spacing w:before="0"/>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невыполнение или ненадлежащее выполнение по вине муниципального служащего порученного задания;</w:t>
      </w:r>
    </w:p>
    <w:p w:rsidR="00B64271" w:rsidRDefault="00B64271" w:rsidP="00B64271">
      <w:pPr>
        <w:pStyle w:val="a3"/>
        <w:numPr>
          <w:ilvl w:val="0"/>
          <w:numId w:val="22"/>
        </w:numPr>
        <w:shd w:val="clear" w:color="auto" w:fill="auto"/>
        <w:tabs>
          <w:tab w:val="left" w:pos="1014"/>
        </w:tabs>
        <w:spacing w:before="0"/>
        <w:ind w:left="40" w:firstLine="600"/>
        <w:rPr>
          <w:rFonts w:ascii="Arial" w:hAnsi="Arial" w:cs="Arial"/>
          <w:color w:val="000000" w:themeColor="text1"/>
          <w:sz w:val="24"/>
          <w:szCs w:val="24"/>
        </w:rPr>
      </w:pPr>
      <w:r>
        <w:rPr>
          <w:rStyle w:val="13"/>
          <w:rFonts w:ascii="Arial" w:hAnsi="Arial" w:cs="Arial"/>
          <w:color w:val="000000" w:themeColor="text1"/>
          <w:sz w:val="24"/>
          <w:szCs w:val="24"/>
        </w:rPr>
        <w:t>невыполнение должностных обязанностей;</w:t>
      </w:r>
    </w:p>
    <w:p w:rsidR="00B64271" w:rsidRDefault="00B64271" w:rsidP="00B64271">
      <w:pPr>
        <w:pStyle w:val="a3"/>
        <w:numPr>
          <w:ilvl w:val="0"/>
          <w:numId w:val="22"/>
        </w:numPr>
        <w:shd w:val="clear" w:color="auto" w:fill="auto"/>
        <w:tabs>
          <w:tab w:val="left" w:pos="1014"/>
        </w:tabs>
        <w:spacing w:before="0" w:after="593"/>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освобождение от замещаемой должности и (или) увольнение с муниципальной службы за виновные действия.</w:t>
      </w:r>
    </w:p>
    <w:p w:rsidR="00B64271" w:rsidRDefault="00B64271" w:rsidP="00B64271">
      <w:pPr>
        <w:pStyle w:val="30"/>
        <w:shd w:val="clear" w:color="auto" w:fill="auto"/>
        <w:tabs>
          <w:tab w:val="left" w:pos="1595"/>
        </w:tabs>
        <w:spacing w:before="0" w:after="0" w:line="278" w:lineRule="exact"/>
        <w:ind w:firstLine="0"/>
        <w:jc w:val="both"/>
        <w:rPr>
          <w:rStyle w:val="3"/>
          <w:rFonts w:ascii="Arial" w:hAnsi="Arial" w:cs="Arial"/>
          <w:b/>
          <w:bCs/>
          <w:sz w:val="24"/>
          <w:szCs w:val="24"/>
        </w:rPr>
      </w:pPr>
    </w:p>
    <w:p w:rsidR="00B64271" w:rsidRDefault="00B64271" w:rsidP="00B64271">
      <w:pPr>
        <w:pStyle w:val="30"/>
        <w:shd w:val="clear" w:color="auto" w:fill="auto"/>
        <w:tabs>
          <w:tab w:val="left" w:pos="1595"/>
        </w:tabs>
        <w:spacing w:before="0" w:after="0" w:line="278" w:lineRule="exact"/>
        <w:ind w:firstLine="0"/>
        <w:jc w:val="both"/>
        <w:rPr>
          <w:rStyle w:val="3"/>
          <w:rFonts w:ascii="Arial" w:hAnsi="Arial" w:cs="Arial"/>
          <w:b/>
          <w:bCs/>
          <w:color w:val="000000" w:themeColor="text1"/>
          <w:sz w:val="24"/>
          <w:szCs w:val="24"/>
        </w:rPr>
      </w:pPr>
    </w:p>
    <w:p w:rsidR="00B64271" w:rsidRDefault="00B64271" w:rsidP="00B64271">
      <w:pPr>
        <w:pStyle w:val="30"/>
        <w:numPr>
          <w:ilvl w:val="0"/>
          <w:numId w:val="23"/>
        </w:numPr>
        <w:shd w:val="clear" w:color="auto" w:fill="auto"/>
        <w:tabs>
          <w:tab w:val="left" w:pos="1595"/>
        </w:tabs>
        <w:spacing w:before="0" w:after="0" w:line="278" w:lineRule="exact"/>
        <w:ind w:left="1360"/>
        <w:jc w:val="both"/>
      </w:pPr>
      <w:r>
        <w:rPr>
          <w:rStyle w:val="3"/>
          <w:rFonts w:ascii="Arial" w:hAnsi="Arial" w:cs="Arial"/>
          <w:b/>
          <w:bCs/>
          <w:color w:val="000000" w:themeColor="text1"/>
          <w:sz w:val="24"/>
          <w:szCs w:val="24"/>
        </w:rPr>
        <w:t>Единовременная выплата при предоставлении ежегодного</w:t>
      </w:r>
    </w:p>
    <w:p w:rsidR="00B64271" w:rsidRDefault="00B64271" w:rsidP="00B64271">
      <w:pPr>
        <w:pStyle w:val="30"/>
        <w:shd w:val="clear" w:color="auto" w:fill="auto"/>
        <w:spacing w:before="0" w:after="0" w:line="278" w:lineRule="exact"/>
        <w:ind w:left="3620" w:firstLine="0"/>
        <w:jc w:val="both"/>
        <w:rPr>
          <w:rFonts w:ascii="Arial" w:hAnsi="Arial" w:cs="Arial"/>
          <w:color w:val="000000" w:themeColor="text1"/>
          <w:sz w:val="24"/>
          <w:szCs w:val="24"/>
        </w:rPr>
      </w:pPr>
      <w:r>
        <w:rPr>
          <w:rStyle w:val="3"/>
          <w:rFonts w:ascii="Arial" w:hAnsi="Arial" w:cs="Arial"/>
          <w:b/>
          <w:bCs/>
          <w:color w:val="000000" w:themeColor="text1"/>
          <w:sz w:val="24"/>
          <w:szCs w:val="24"/>
        </w:rPr>
        <w:t>оплачиваемого отпуска</w:t>
      </w:r>
    </w:p>
    <w:p w:rsidR="00B64271" w:rsidRDefault="00B64271" w:rsidP="00B64271">
      <w:pPr>
        <w:pStyle w:val="a3"/>
        <w:numPr>
          <w:ilvl w:val="1"/>
          <w:numId w:val="23"/>
        </w:numPr>
        <w:shd w:val="clear" w:color="auto" w:fill="auto"/>
        <w:tabs>
          <w:tab w:val="left" w:pos="1014"/>
        </w:tabs>
        <w:spacing w:before="0" w:line="278"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Размер единовременной выплаты при предоставлении ежегодного оплачиваемого отпуска:</w:t>
      </w:r>
    </w:p>
    <w:p w:rsidR="00B64271" w:rsidRDefault="00B64271" w:rsidP="00B64271">
      <w:pPr>
        <w:pStyle w:val="a3"/>
        <w:numPr>
          <w:ilvl w:val="2"/>
          <w:numId w:val="23"/>
        </w:numPr>
        <w:shd w:val="clear" w:color="auto" w:fill="auto"/>
        <w:tabs>
          <w:tab w:val="left" w:pos="1304"/>
        </w:tabs>
        <w:spacing w:before="0" w:line="278"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Единовременная выплата при предоставлении ежегодного оплачиваемого отпуска выплачивается в размере двух окладов.</w:t>
      </w:r>
    </w:p>
    <w:p w:rsidR="00B64271" w:rsidRDefault="00B64271" w:rsidP="00B64271">
      <w:pPr>
        <w:pStyle w:val="a3"/>
        <w:numPr>
          <w:ilvl w:val="1"/>
          <w:numId w:val="23"/>
        </w:numPr>
        <w:shd w:val="clear" w:color="auto" w:fill="auto"/>
        <w:tabs>
          <w:tab w:val="left" w:pos="1014"/>
        </w:tabs>
        <w:spacing w:before="0" w:line="278"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Порядок начисления и выплаты единовременной выплаты при предоставлении ' ежегодного оплачиваемого отпуска:</w:t>
      </w:r>
    </w:p>
    <w:p w:rsidR="00B64271" w:rsidRDefault="00B64271" w:rsidP="00B64271">
      <w:pPr>
        <w:pStyle w:val="a3"/>
        <w:numPr>
          <w:ilvl w:val="2"/>
          <w:numId w:val="23"/>
        </w:numPr>
        <w:shd w:val="clear" w:color="auto" w:fill="auto"/>
        <w:tabs>
          <w:tab w:val="left" w:pos="1304"/>
        </w:tabs>
        <w:spacing w:before="0" w:line="278"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случае 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B64271" w:rsidRDefault="00B64271" w:rsidP="00B64271">
      <w:pPr>
        <w:pStyle w:val="a3"/>
        <w:numPr>
          <w:ilvl w:val="2"/>
          <w:numId w:val="23"/>
        </w:numPr>
        <w:shd w:val="clear" w:color="auto" w:fill="auto"/>
        <w:tabs>
          <w:tab w:val="left" w:pos="1304"/>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Лицам, вступившим в трудовые отношения в течение календарного года,</w:t>
      </w:r>
    </w:p>
    <w:p w:rsidR="00B64271" w:rsidRDefault="00B64271" w:rsidP="00B64271">
      <w:pPr>
        <w:pStyle w:val="a3"/>
        <w:shd w:val="clear" w:color="auto" w:fill="auto"/>
        <w:tabs>
          <w:tab w:val="center" w:pos="2488"/>
          <w:tab w:val="right" w:pos="3477"/>
          <w:tab w:val="left" w:pos="3534"/>
          <w:tab w:val="center" w:pos="5987"/>
          <w:tab w:val="center" w:pos="7662"/>
          <w:tab w:val="right" w:pos="9458"/>
        </w:tabs>
        <w:spacing w:before="0" w:line="278" w:lineRule="exact"/>
        <w:ind w:left="40"/>
        <w:rPr>
          <w:rFonts w:ascii="Arial" w:hAnsi="Arial" w:cs="Arial"/>
          <w:color w:val="000000" w:themeColor="text1"/>
          <w:sz w:val="24"/>
          <w:szCs w:val="24"/>
        </w:rPr>
      </w:pPr>
      <w:r>
        <w:rPr>
          <w:rStyle w:val="13"/>
          <w:rFonts w:ascii="Arial" w:hAnsi="Arial" w:cs="Arial"/>
          <w:color w:val="000000" w:themeColor="text1"/>
          <w:sz w:val="24"/>
          <w:szCs w:val="24"/>
        </w:rPr>
        <w:t>единовременная</w:t>
      </w:r>
      <w:r>
        <w:rPr>
          <w:rStyle w:val="13"/>
          <w:rFonts w:ascii="Arial" w:hAnsi="Arial" w:cs="Arial"/>
          <w:color w:val="000000" w:themeColor="text1"/>
          <w:sz w:val="24"/>
          <w:szCs w:val="24"/>
        </w:rPr>
        <w:tab/>
        <w:t>выплата</w:t>
      </w:r>
      <w:r>
        <w:rPr>
          <w:rStyle w:val="13"/>
          <w:rFonts w:ascii="Arial" w:hAnsi="Arial" w:cs="Arial"/>
          <w:color w:val="000000" w:themeColor="text1"/>
          <w:sz w:val="24"/>
          <w:szCs w:val="24"/>
        </w:rPr>
        <w:tab/>
        <w:t>при</w:t>
      </w:r>
      <w:r>
        <w:rPr>
          <w:rStyle w:val="13"/>
          <w:rFonts w:ascii="Arial" w:hAnsi="Arial" w:cs="Arial"/>
          <w:color w:val="000000" w:themeColor="text1"/>
          <w:sz w:val="24"/>
          <w:szCs w:val="24"/>
        </w:rPr>
        <w:tab/>
        <w:t>предоставлении</w:t>
      </w:r>
      <w:r>
        <w:rPr>
          <w:rStyle w:val="13"/>
          <w:rFonts w:ascii="Arial" w:hAnsi="Arial" w:cs="Arial"/>
          <w:color w:val="000000" w:themeColor="text1"/>
          <w:sz w:val="24"/>
          <w:szCs w:val="24"/>
        </w:rPr>
        <w:tab/>
        <w:t>ежегодного</w:t>
      </w:r>
      <w:r>
        <w:rPr>
          <w:rStyle w:val="13"/>
          <w:rFonts w:ascii="Arial" w:hAnsi="Arial" w:cs="Arial"/>
          <w:color w:val="000000" w:themeColor="text1"/>
          <w:sz w:val="24"/>
          <w:szCs w:val="24"/>
        </w:rPr>
        <w:tab/>
        <w:t>оплачиваемого</w:t>
      </w:r>
      <w:r>
        <w:rPr>
          <w:rStyle w:val="13"/>
          <w:rFonts w:ascii="Arial" w:hAnsi="Arial" w:cs="Arial"/>
          <w:color w:val="000000" w:themeColor="text1"/>
          <w:sz w:val="24"/>
          <w:szCs w:val="24"/>
        </w:rPr>
        <w:tab/>
        <w:t>отпуска</w:t>
      </w:r>
    </w:p>
    <w:p w:rsidR="00B64271" w:rsidRDefault="00B64271" w:rsidP="00B64271">
      <w:pPr>
        <w:pStyle w:val="a3"/>
        <w:shd w:val="clear" w:color="auto" w:fill="auto"/>
        <w:spacing w:before="0" w:line="278" w:lineRule="exact"/>
        <w:ind w:left="40" w:right="420"/>
        <w:rPr>
          <w:rFonts w:ascii="Arial" w:hAnsi="Arial" w:cs="Arial"/>
          <w:color w:val="000000" w:themeColor="text1"/>
          <w:sz w:val="24"/>
          <w:szCs w:val="24"/>
        </w:rPr>
      </w:pPr>
      <w:r>
        <w:rPr>
          <w:rStyle w:val="13"/>
          <w:rFonts w:ascii="Arial" w:hAnsi="Arial" w:cs="Arial"/>
          <w:color w:val="000000" w:themeColor="text1"/>
          <w:sz w:val="24"/>
          <w:szCs w:val="24"/>
        </w:rPr>
        <w:t>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B64271" w:rsidRDefault="00B64271" w:rsidP="00B64271">
      <w:pPr>
        <w:pStyle w:val="a3"/>
        <w:numPr>
          <w:ilvl w:val="2"/>
          <w:numId w:val="23"/>
        </w:numPr>
        <w:shd w:val="clear" w:color="auto" w:fill="auto"/>
        <w:tabs>
          <w:tab w:val="left" w:pos="1304"/>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Лицам, прекратившим трудовые отношения в течение календарного года,</w:t>
      </w:r>
    </w:p>
    <w:p w:rsidR="00B64271" w:rsidRDefault="00B64271" w:rsidP="00B64271">
      <w:pPr>
        <w:pStyle w:val="a3"/>
        <w:shd w:val="clear" w:color="auto" w:fill="auto"/>
        <w:tabs>
          <w:tab w:val="center" w:pos="2488"/>
          <w:tab w:val="right" w:pos="3477"/>
          <w:tab w:val="left" w:pos="3534"/>
          <w:tab w:val="center" w:pos="5987"/>
          <w:tab w:val="center" w:pos="7662"/>
          <w:tab w:val="right" w:pos="9458"/>
        </w:tabs>
        <w:spacing w:before="0" w:line="278" w:lineRule="exact"/>
        <w:ind w:left="40"/>
        <w:rPr>
          <w:rFonts w:ascii="Arial" w:hAnsi="Arial" w:cs="Arial"/>
          <w:color w:val="000000" w:themeColor="text1"/>
          <w:sz w:val="24"/>
          <w:szCs w:val="24"/>
        </w:rPr>
      </w:pPr>
      <w:r>
        <w:rPr>
          <w:rStyle w:val="13"/>
          <w:rFonts w:ascii="Arial" w:hAnsi="Arial" w:cs="Arial"/>
          <w:color w:val="000000" w:themeColor="text1"/>
          <w:sz w:val="24"/>
          <w:szCs w:val="24"/>
        </w:rPr>
        <w:t>единовременная</w:t>
      </w:r>
      <w:r>
        <w:rPr>
          <w:rStyle w:val="13"/>
          <w:rFonts w:ascii="Arial" w:hAnsi="Arial" w:cs="Arial"/>
          <w:color w:val="000000" w:themeColor="text1"/>
          <w:sz w:val="24"/>
          <w:szCs w:val="24"/>
        </w:rPr>
        <w:tab/>
        <w:t>выплата</w:t>
      </w:r>
      <w:r>
        <w:rPr>
          <w:rStyle w:val="13"/>
          <w:rFonts w:ascii="Arial" w:hAnsi="Arial" w:cs="Arial"/>
          <w:color w:val="000000" w:themeColor="text1"/>
          <w:sz w:val="24"/>
          <w:szCs w:val="24"/>
        </w:rPr>
        <w:tab/>
        <w:t>при</w:t>
      </w:r>
      <w:r>
        <w:rPr>
          <w:rStyle w:val="13"/>
          <w:rFonts w:ascii="Arial" w:hAnsi="Arial" w:cs="Arial"/>
          <w:color w:val="000000" w:themeColor="text1"/>
          <w:sz w:val="24"/>
          <w:szCs w:val="24"/>
        </w:rPr>
        <w:tab/>
        <w:t>предоставлении</w:t>
      </w:r>
      <w:r>
        <w:rPr>
          <w:rStyle w:val="13"/>
          <w:rFonts w:ascii="Arial" w:hAnsi="Arial" w:cs="Arial"/>
          <w:color w:val="000000" w:themeColor="text1"/>
          <w:sz w:val="24"/>
          <w:szCs w:val="24"/>
        </w:rPr>
        <w:tab/>
        <w:t>ежегодного</w:t>
      </w:r>
      <w:r>
        <w:rPr>
          <w:rStyle w:val="13"/>
          <w:rFonts w:ascii="Arial" w:hAnsi="Arial" w:cs="Arial"/>
          <w:color w:val="000000" w:themeColor="text1"/>
          <w:sz w:val="24"/>
          <w:szCs w:val="24"/>
        </w:rPr>
        <w:tab/>
        <w:t>оплачиваемого</w:t>
      </w:r>
      <w:r>
        <w:rPr>
          <w:rStyle w:val="13"/>
          <w:rFonts w:ascii="Arial" w:hAnsi="Arial" w:cs="Arial"/>
          <w:color w:val="000000" w:themeColor="text1"/>
          <w:sz w:val="24"/>
          <w:szCs w:val="24"/>
        </w:rPr>
        <w:tab/>
        <w:t>отпуска</w:t>
      </w:r>
    </w:p>
    <w:p w:rsidR="00B64271" w:rsidRDefault="00B64271" w:rsidP="00B64271">
      <w:pPr>
        <w:pStyle w:val="a3"/>
        <w:shd w:val="clear" w:color="auto" w:fill="auto"/>
        <w:spacing w:before="0" w:line="278" w:lineRule="exact"/>
        <w:ind w:left="40" w:right="420"/>
        <w:rPr>
          <w:rFonts w:ascii="Arial" w:hAnsi="Arial" w:cs="Arial"/>
          <w:color w:val="000000" w:themeColor="text1"/>
          <w:sz w:val="24"/>
          <w:szCs w:val="24"/>
        </w:rPr>
      </w:pPr>
      <w:r>
        <w:rPr>
          <w:rStyle w:val="13"/>
          <w:rFonts w:ascii="Arial" w:hAnsi="Arial" w:cs="Arial"/>
          <w:color w:val="000000" w:themeColor="text1"/>
          <w:sz w:val="24"/>
          <w:szCs w:val="24"/>
        </w:rPr>
        <w:t>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B64271" w:rsidRDefault="00B64271" w:rsidP="00B64271">
      <w:pPr>
        <w:pStyle w:val="a3"/>
        <w:numPr>
          <w:ilvl w:val="2"/>
          <w:numId w:val="23"/>
        </w:numPr>
        <w:shd w:val="clear" w:color="auto" w:fill="auto"/>
        <w:tabs>
          <w:tab w:val="left" w:pos="1304"/>
        </w:tabs>
        <w:spacing w:before="0" w:line="278"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При неиспользовании ежегодного отпуска в текущем календарном году</w:t>
      </w:r>
    </w:p>
    <w:p w:rsidR="00B64271" w:rsidRDefault="00B64271" w:rsidP="00B64271">
      <w:pPr>
        <w:pStyle w:val="a3"/>
        <w:shd w:val="clear" w:color="auto" w:fill="auto"/>
        <w:tabs>
          <w:tab w:val="center" w:pos="2488"/>
          <w:tab w:val="right" w:pos="3477"/>
          <w:tab w:val="left" w:pos="3534"/>
          <w:tab w:val="center" w:pos="5987"/>
          <w:tab w:val="center" w:pos="7662"/>
          <w:tab w:val="right" w:pos="9458"/>
        </w:tabs>
        <w:spacing w:before="0" w:line="278" w:lineRule="exact"/>
        <w:ind w:left="40"/>
        <w:rPr>
          <w:rFonts w:ascii="Arial" w:hAnsi="Arial" w:cs="Arial"/>
          <w:color w:val="000000" w:themeColor="text1"/>
          <w:sz w:val="24"/>
          <w:szCs w:val="24"/>
        </w:rPr>
      </w:pPr>
      <w:r>
        <w:rPr>
          <w:rStyle w:val="13"/>
          <w:rFonts w:ascii="Arial" w:hAnsi="Arial" w:cs="Arial"/>
          <w:color w:val="000000" w:themeColor="text1"/>
          <w:sz w:val="24"/>
          <w:szCs w:val="24"/>
        </w:rPr>
        <w:t>единовременная</w:t>
      </w:r>
      <w:r>
        <w:rPr>
          <w:rStyle w:val="13"/>
          <w:rFonts w:ascii="Arial" w:hAnsi="Arial" w:cs="Arial"/>
          <w:color w:val="000000" w:themeColor="text1"/>
          <w:sz w:val="24"/>
          <w:szCs w:val="24"/>
        </w:rPr>
        <w:tab/>
        <w:t>выплата</w:t>
      </w:r>
      <w:r>
        <w:rPr>
          <w:rStyle w:val="13"/>
          <w:rFonts w:ascii="Arial" w:hAnsi="Arial" w:cs="Arial"/>
          <w:color w:val="000000" w:themeColor="text1"/>
          <w:sz w:val="24"/>
          <w:szCs w:val="24"/>
        </w:rPr>
        <w:tab/>
        <w:t>при</w:t>
      </w:r>
      <w:r>
        <w:rPr>
          <w:rStyle w:val="13"/>
          <w:rFonts w:ascii="Arial" w:hAnsi="Arial" w:cs="Arial"/>
          <w:color w:val="000000" w:themeColor="text1"/>
          <w:sz w:val="24"/>
          <w:szCs w:val="24"/>
        </w:rPr>
        <w:tab/>
        <w:t>предоставлении</w:t>
      </w:r>
      <w:r>
        <w:rPr>
          <w:rStyle w:val="13"/>
          <w:rFonts w:ascii="Arial" w:hAnsi="Arial" w:cs="Arial"/>
          <w:color w:val="000000" w:themeColor="text1"/>
          <w:sz w:val="24"/>
          <w:szCs w:val="24"/>
        </w:rPr>
        <w:tab/>
        <w:t>ежегодного</w:t>
      </w:r>
      <w:r>
        <w:rPr>
          <w:rStyle w:val="13"/>
          <w:rFonts w:ascii="Arial" w:hAnsi="Arial" w:cs="Arial"/>
          <w:color w:val="000000" w:themeColor="text1"/>
          <w:sz w:val="24"/>
          <w:szCs w:val="24"/>
        </w:rPr>
        <w:tab/>
        <w:t>оплачиваемого</w:t>
      </w:r>
      <w:r>
        <w:rPr>
          <w:rStyle w:val="13"/>
          <w:rFonts w:ascii="Arial" w:hAnsi="Arial" w:cs="Arial"/>
          <w:color w:val="000000" w:themeColor="text1"/>
          <w:sz w:val="24"/>
          <w:szCs w:val="24"/>
        </w:rPr>
        <w:tab/>
        <w:t>отпуска</w:t>
      </w:r>
    </w:p>
    <w:p w:rsidR="00B64271" w:rsidRDefault="00B64271" w:rsidP="00B64271">
      <w:pPr>
        <w:pStyle w:val="a3"/>
        <w:shd w:val="clear" w:color="auto" w:fill="auto"/>
        <w:spacing w:before="0" w:line="278" w:lineRule="exact"/>
        <w:ind w:left="40"/>
        <w:rPr>
          <w:rFonts w:ascii="Arial" w:hAnsi="Arial" w:cs="Arial"/>
          <w:color w:val="000000" w:themeColor="text1"/>
          <w:sz w:val="24"/>
          <w:szCs w:val="24"/>
        </w:rPr>
      </w:pPr>
      <w:r>
        <w:rPr>
          <w:rStyle w:val="13"/>
          <w:rFonts w:ascii="Arial" w:hAnsi="Arial" w:cs="Arial"/>
          <w:color w:val="000000" w:themeColor="text1"/>
          <w:sz w:val="24"/>
          <w:szCs w:val="24"/>
        </w:rPr>
        <w:t>выплачивается в четвертом квартале текущего года.</w:t>
      </w:r>
    </w:p>
    <w:p w:rsidR="00B64271" w:rsidRDefault="00B64271" w:rsidP="00B64271">
      <w:pPr>
        <w:pStyle w:val="a3"/>
        <w:numPr>
          <w:ilvl w:val="2"/>
          <w:numId w:val="23"/>
        </w:numPr>
        <w:shd w:val="clear" w:color="auto" w:fill="auto"/>
        <w:tabs>
          <w:tab w:val="left" w:pos="1304"/>
        </w:tabs>
        <w:spacing w:before="0" w:after="1179" w:line="278"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B64271" w:rsidRDefault="00B64271" w:rsidP="00B64271">
      <w:pPr>
        <w:pStyle w:val="30"/>
        <w:numPr>
          <w:ilvl w:val="0"/>
          <w:numId w:val="23"/>
        </w:numPr>
        <w:shd w:val="clear" w:color="auto" w:fill="auto"/>
        <w:tabs>
          <w:tab w:val="left" w:pos="3855"/>
        </w:tabs>
        <w:spacing w:before="0" w:after="261" w:line="230" w:lineRule="exact"/>
        <w:ind w:left="3620"/>
        <w:jc w:val="both"/>
        <w:rPr>
          <w:rFonts w:ascii="Arial" w:hAnsi="Arial" w:cs="Arial"/>
          <w:color w:val="000000" w:themeColor="text1"/>
          <w:sz w:val="24"/>
          <w:szCs w:val="24"/>
        </w:rPr>
      </w:pPr>
      <w:r>
        <w:rPr>
          <w:rStyle w:val="3"/>
          <w:rFonts w:ascii="Arial" w:hAnsi="Arial" w:cs="Arial"/>
          <w:b/>
          <w:bCs/>
          <w:color w:val="000000" w:themeColor="text1"/>
          <w:sz w:val="24"/>
          <w:szCs w:val="24"/>
        </w:rPr>
        <w:t>Материальная помощь</w:t>
      </w:r>
    </w:p>
    <w:p w:rsidR="00B64271" w:rsidRDefault="00B64271" w:rsidP="00B64271">
      <w:pPr>
        <w:pStyle w:val="a3"/>
        <w:numPr>
          <w:ilvl w:val="1"/>
          <w:numId w:val="23"/>
        </w:numPr>
        <w:shd w:val="clear" w:color="auto" w:fill="auto"/>
        <w:tabs>
          <w:tab w:val="left" w:pos="1014"/>
        </w:tabs>
        <w:spacing w:before="0" w:line="283"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Размер материальной помощи</w:t>
      </w:r>
    </w:p>
    <w:p w:rsidR="00B64271" w:rsidRDefault="00B64271" w:rsidP="00B64271">
      <w:pPr>
        <w:pStyle w:val="a3"/>
        <w:numPr>
          <w:ilvl w:val="2"/>
          <w:numId w:val="23"/>
        </w:numPr>
        <w:shd w:val="clear" w:color="auto" w:fill="auto"/>
        <w:tabs>
          <w:tab w:val="left" w:pos="1304"/>
        </w:tabs>
        <w:spacing w:before="0" w:line="283"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Материальная помощь выплачивается в размере одного оклада.</w:t>
      </w:r>
    </w:p>
    <w:p w:rsidR="00B64271" w:rsidRDefault="00B64271" w:rsidP="00B64271">
      <w:pPr>
        <w:pStyle w:val="a3"/>
        <w:numPr>
          <w:ilvl w:val="1"/>
          <w:numId w:val="23"/>
        </w:numPr>
        <w:shd w:val="clear" w:color="auto" w:fill="auto"/>
        <w:tabs>
          <w:tab w:val="left" w:pos="1014"/>
        </w:tabs>
        <w:spacing w:before="0" w:line="283" w:lineRule="exact"/>
        <w:ind w:left="40" w:firstLine="600"/>
        <w:rPr>
          <w:rFonts w:ascii="Arial" w:hAnsi="Arial" w:cs="Arial"/>
          <w:color w:val="000000" w:themeColor="text1"/>
          <w:sz w:val="24"/>
          <w:szCs w:val="24"/>
        </w:rPr>
      </w:pPr>
      <w:r>
        <w:rPr>
          <w:rStyle w:val="13"/>
          <w:rFonts w:ascii="Arial" w:hAnsi="Arial" w:cs="Arial"/>
          <w:color w:val="000000" w:themeColor="text1"/>
          <w:sz w:val="24"/>
          <w:szCs w:val="24"/>
        </w:rPr>
        <w:t>Порядок назначения и выплаты материальной помощи</w:t>
      </w:r>
    </w:p>
    <w:p w:rsidR="00B64271" w:rsidRDefault="00B64271" w:rsidP="00B64271">
      <w:pPr>
        <w:pStyle w:val="a3"/>
        <w:numPr>
          <w:ilvl w:val="2"/>
          <w:numId w:val="23"/>
        </w:numPr>
        <w:shd w:val="clear" w:color="auto" w:fill="auto"/>
        <w:tabs>
          <w:tab w:val="left" w:pos="1304"/>
        </w:tabs>
        <w:spacing w:before="0" w:line="283"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Выплата материальной помощи муниципальному служащему оформляется распоряжением (приказом) руководителя органа местного самоуправления.</w:t>
      </w:r>
    </w:p>
    <w:p w:rsidR="00B64271" w:rsidRDefault="00B64271" w:rsidP="00B64271">
      <w:pPr>
        <w:pStyle w:val="a3"/>
        <w:shd w:val="clear" w:color="auto" w:fill="auto"/>
        <w:spacing w:before="0" w:line="283" w:lineRule="exact"/>
        <w:ind w:left="40" w:right="420" w:firstLine="600"/>
        <w:rPr>
          <w:rFonts w:ascii="Arial" w:hAnsi="Arial" w:cs="Arial"/>
          <w:color w:val="000000" w:themeColor="text1"/>
          <w:sz w:val="24"/>
          <w:szCs w:val="24"/>
        </w:rPr>
      </w:pPr>
      <w:r>
        <w:rPr>
          <w:rStyle w:val="13"/>
          <w:rFonts w:ascii="Arial" w:hAnsi="Arial" w:cs="Arial"/>
          <w:color w:val="000000" w:themeColor="text1"/>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B64271" w:rsidRDefault="00B64271" w:rsidP="00B64271">
      <w:pPr>
        <w:pStyle w:val="a3"/>
        <w:shd w:val="clear" w:color="auto" w:fill="auto"/>
        <w:spacing w:before="0"/>
        <w:ind w:left="20" w:right="420" w:firstLine="540"/>
        <w:rPr>
          <w:rFonts w:ascii="Arial" w:hAnsi="Arial" w:cs="Arial"/>
          <w:color w:val="000000" w:themeColor="text1"/>
          <w:sz w:val="24"/>
          <w:szCs w:val="24"/>
        </w:rPr>
      </w:pPr>
      <w:r>
        <w:rPr>
          <w:rStyle w:val="13"/>
          <w:rFonts w:ascii="Arial" w:hAnsi="Arial" w:cs="Arial"/>
          <w:color w:val="000000" w:themeColor="text1"/>
          <w:sz w:val="24"/>
          <w:szCs w:val="24"/>
        </w:rPr>
        <w:t xml:space="preserve">При увольнении с муниципальной службы в течение текущего </w:t>
      </w:r>
      <w:r>
        <w:rPr>
          <w:rStyle w:val="13"/>
          <w:rFonts w:ascii="Arial" w:hAnsi="Arial" w:cs="Arial"/>
          <w:color w:val="000000" w:themeColor="text1"/>
          <w:sz w:val="24"/>
          <w:szCs w:val="24"/>
        </w:rPr>
        <w:lastRenderedPageBreak/>
        <w:t>календарного года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оклада.</w:t>
      </w:r>
    </w:p>
    <w:p w:rsidR="00B64271" w:rsidRDefault="00B64271" w:rsidP="00B64271">
      <w:pPr>
        <w:pStyle w:val="a3"/>
        <w:numPr>
          <w:ilvl w:val="2"/>
          <w:numId w:val="23"/>
        </w:numPr>
        <w:shd w:val="clear" w:color="auto" w:fill="auto"/>
        <w:tabs>
          <w:tab w:val="left" w:pos="1220"/>
        </w:tabs>
        <w:spacing w:before="0"/>
        <w:ind w:left="20" w:right="420" w:firstLine="540"/>
        <w:rPr>
          <w:rFonts w:ascii="Arial" w:hAnsi="Arial" w:cs="Arial"/>
          <w:color w:val="000000" w:themeColor="text1"/>
          <w:sz w:val="24"/>
          <w:szCs w:val="24"/>
        </w:rPr>
      </w:pPr>
      <w:r>
        <w:rPr>
          <w:rStyle w:val="13"/>
          <w:rFonts w:ascii="Arial" w:hAnsi="Arial" w:cs="Arial"/>
          <w:color w:val="000000" w:themeColor="text1"/>
          <w:sz w:val="24"/>
          <w:szCs w:val="24"/>
        </w:rPr>
        <w:t>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B64271" w:rsidRDefault="00B64271" w:rsidP="00B64271">
      <w:pPr>
        <w:pStyle w:val="a3"/>
        <w:shd w:val="clear" w:color="auto" w:fill="auto"/>
        <w:spacing w:before="0"/>
        <w:ind w:left="20" w:right="420" w:firstLine="540"/>
        <w:rPr>
          <w:rFonts w:ascii="Arial" w:hAnsi="Arial" w:cs="Arial"/>
          <w:color w:val="000000" w:themeColor="text1"/>
          <w:sz w:val="24"/>
          <w:szCs w:val="24"/>
        </w:rPr>
      </w:pPr>
      <w:r>
        <w:rPr>
          <w:rStyle w:val="13"/>
          <w:rFonts w:ascii="Arial" w:hAnsi="Arial" w:cs="Arial"/>
          <w:color w:val="000000" w:themeColor="text1"/>
          <w:sz w:val="24"/>
          <w:szCs w:val="24"/>
        </w:rPr>
        <w:t>В случае смерти муниципального служащего материальная помощь может быть предоставлена членам его семьи.</w:t>
      </w:r>
    </w:p>
    <w:p w:rsidR="00B64271" w:rsidRDefault="00B64271" w:rsidP="00B64271">
      <w:pPr>
        <w:pStyle w:val="a3"/>
        <w:numPr>
          <w:ilvl w:val="2"/>
          <w:numId w:val="23"/>
        </w:numPr>
        <w:shd w:val="clear" w:color="auto" w:fill="auto"/>
        <w:tabs>
          <w:tab w:val="left" w:pos="1220"/>
        </w:tabs>
        <w:spacing w:before="0"/>
        <w:ind w:left="20" w:right="420" w:firstLine="540"/>
        <w:rPr>
          <w:rFonts w:ascii="Arial" w:hAnsi="Arial" w:cs="Arial"/>
          <w:color w:val="000000" w:themeColor="text1"/>
          <w:sz w:val="24"/>
          <w:szCs w:val="24"/>
        </w:rPr>
      </w:pPr>
      <w:r>
        <w:rPr>
          <w:rStyle w:val="13"/>
          <w:rFonts w:ascii="Arial" w:hAnsi="Arial" w:cs="Arial"/>
          <w:color w:val="000000" w:themeColor="text1"/>
          <w:sz w:val="24"/>
          <w:szCs w:val="24"/>
        </w:rPr>
        <w:t>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B64271" w:rsidRDefault="00B64271" w:rsidP="00B64271">
      <w:pPr>
        <w:pStyle w:val="a3"/>
        <w:numPr>
          <w:ilvl w:val="2"/>
          <w:numId w:val="23"/>
        </w:numPr>
        <w:shd w:val="clear" w:color="auto" w:fill="auto"/>
        <w:tabs>
          <w:tab w:val="left" w:pos="1220"/>
        </w:tabs>
        <w:spacing w:before="0" w:after="2011"/>
        <w:ind w:left="20" w:right="420" w:firstLine="540"/>
        <w:rPr>
          <w:rStyle w:val="13"/>
          <w:rFonts w:ascii="Arial" w:hAnsi="Arial" w:cs="Arial"/>
          <w:sz w:val="24"/>
          <w:szCs w:val="24"/>
        </w:rPr>
      </w:pPr>
      <w:r>
        <w:rPr>
          <w:rStyle w:val="13"/>
          <w:rFonts w:ascii="Arial" w:hAnsi="Arial" w:cs="Arial"/>
          <w:color w:val="000000" w:themeColor="text1"/>
          <w:sz w:val="24"/>
          <w:szCs w:val="24"/>
        </w:rPr>
        <w:t>Если муниципальным служащим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 При увольнении с муниципальной службы, за - исключением случаев освобождения от замещаемой должности и увольнения с муниципальной службы за виновные действия, материальная помощь выплачивается не позднее дня освобождения от замещаемой должности и увольнения с муниципальной службы.</w:t>
      </w:r>
    </w:p>
    <w:p w:rsidR="00B64271" w:rsidRDefault="00B64271" w:rsidP="00B64271">
      <w:pPr>
        <w:pStyle w:val="a3"/>
        <w:shd w:val="clear" w:color="auto" w:fill="auto"/>
        <w:tabs>
          <w:tab w:val="left" w:pos="1220"/>
        </w:tabs>
        <w:spacing w:before="0" w:after="2011"/>
        <w:ind w:right="420"/>
        <w:rPr>
          <w:rStyle w:val="13"/>
          <w:rFonts w:ascii="Arial" w:hAnsi="Arial" w:cs="Arial"/>
          <w:color w:val="000000" w:themeColor="text1"/>
          <w:sz w:val="24"/>
          <w:szCs w:val="24"/>
        </w:rPr>
      </w:pPr>
      <w:r>
        <w:rPr>
          <w:rStyle w:val="13"/>
          <w:rFonts w:ascii="Arial" w:hAnsi="Arial" w:cs="Arial"/>
          <w:color w:val="000000" w:themeColor="text1"/>
          <w:sz w:val="24"/>
          <w:szCs w:val="24"/>
        </w:rPr>
        <w:t>Глава Новотельбинского сельского МО                  Шашлов А.П</w:t>
      </w:r>
    </w:p>
    <w:p w:rsidR="00B64271" w:rsidRDefault="00B64271" w:rsidP="00B64271">
      <w:pPr>
        <w:pStyle w:val="a3"/>
        <w:shd w:val="clear" w:color="auto" w:fill="auto"/>
        <w:tabs>
          <w:tab w:val="left" w:pos="1220"/>
        </w:tabs>
        <w:spacing w:before="0" w:after="2011"/>
        <w:ind w:left="20" w:right="420"/>
        <w:rPr>
          <w:rStyle w:val="13"/>
          <w:rFonts w:ascii="Arial" w:hAnsi="Arial" w:cs="Arial"/>
          <w:color w:val="000000" w:themeColor="text1"/>
          <w:sz w:val="24"/>
          <w:szCs w:val="24"/>
        </w:rPr>
      </w:pPr>
    </w:p>
    <w:p w:rsidR="00B64271" w:rsidRDefault="00B64271" w:rsidP="00B64271">
      <w:pPr>
        <w:pStyle w:val="a3"/>
        <w:shd w:val="clear" w:color="auto" w:fill="auto"/>
        <w:tabs>
          <w:tab w:val="left" w:pos="1220"/>
        </w:tabs>
        <w:spacing w:before="0" w:after="2011"/>
        <w:ind w:left="20" w:right="420"/>
        <w:rPr>
          <w:rStyle w:val="13"/>
          <w:rFonts w:ascii="Arial" w:hAnsi="Arial" w:cs="Arial"/>
          <w:color w:val="000000" w:themeColor="text1"/>
          <w:sz w:val="24"/>
          <w:szCs w:val="24"/>
        </w:rPr>
      </w:pPr>
    </w:p>
    <w:p w:rsidR="00B64271" w:rsidRDefault="00B64271" w:rsidP="00B64271">
      <w:pPr>
        <w:pStyle w:val="a3"/>
        <w:shd w:val="clear" w:color="auto" w:fill="auto"/>
        <w:tabs>
          <w:tab w:val="left" w:pos="1220"/>
        </w:tabs>
        <w:spacing w:before="0" w:after="2011"/>
        <w:ind w:left="560" w:right="420"/>
        <w:rPr>
          <w:rStyle w:val="13"/>
          <w:rFonts w:ascii="Arial" w:hAnsi="Arial" w:cs="Arial"/>
          <w:color w:val="000000" w:themeColor="text1"/>
          <w:sz w:val="24"/>
          <w:szCs w:val="24"/>
        </w:rPr>
      </w:pPr>
    </w:p>
    <w:p w:rsidR="00B64271" w:rsidRDefault="00B64271" w:rsidP="00B64271">
      <w:pPr>
        <w:pStyle w:val="a3"/>
        <w:shd w:val="clear" w:color="auto" w:fill="auto"/>
        <w:tabs>
          <w:tab w:val="left" w:pos="1220"/>
        </w:tabs>
        <w:spacing w:before="0" w:after="2011"/>
        <w:ind w:left="560" w:right="420"/>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B64271" w:rsidRDefault="00B64271" w:rsidP="00B64271">
      <w:pPr>
        <w:pStyle w:val="1"/>
        <w:spacing w:after="0" w:line="268" w:lineRule="auto"/>
        <w:jc w:val="both"/>
        <w:rPr>
          <w:rFonts w:ascii="Arial" w:hAnsi="Arial" w:cs="Arial"/>
          <w:color w:val="000000" w:themeColor="text1"/>
          <w:sz w:val="24"/>
          <w:szCs w:val="24"/>
        </w:rPr>
      </w:pPr>
    </w:p>
    <w:p w:rsidR="0094640C" w:rsidRDefault="0094640C">
      <w:bookmarkStart w:id="4" w:name="_GoBack"/>
      <w:bookmarkEnd w:id="4"/>
    </w:p>
    <w:sectPr w:rsidR="0094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1865CC"/>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3"/>
    <w:multiLevelType w:val="multilevel"/>
    <w:tmpl w:val="00000002"/>
    <w:lvl w:ilvl="0">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5"/>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05"/>
    <w:multiLevelType w:val="multilevel"/>
    <w:tmpl w:val="00000004"/>
    <w:lvl w:ilvl="0">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07"/>
    <w:multiLevelType w:val="multilevel"/>
    <w:tmpl w:val="00000006"/>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5" w15:restartNumberingAfterBreak="0">
    <w:nsid w:val="0000000B"/>
    <w:multiLevelType w:val="multilevel"/>
    <w:tmpl w:val="0000000A"/>
    <w:lvl w:ilvl="0">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000000D"/>
    <w:multiLevelType w:val="multilevel"/>
    <w:tmpl w:val="0000000C"/>
    <w:lvl w:ilvl="0">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7" w15:restartNumberingAfterBreak="0">
    <w:nsid w:val="0000000F"/>
    <w:multiLevelType w:val="multilevel"/>
    <w:tmpl w:val="0000000E"/>
    <w:lvl w:ilvl="0">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5"/>
      <w:numFmt w:val="decimal"/>
      <w:lvlText w:val="3.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8" w15:restartNumberingAfterBreak="0">
    <w:nsid w:val="00000011"/>
    <w:multiLevelType w:val="multilevel"/>
    <w:tmpl w:val="00000010"/>
    <w:lvl w:ilvl="0">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4"/>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9" w15:restartNumberingAfterBreak="0">
    <w:nsid w:val="00000013"/>
    <w:multiLevelType w:val="multilevel"/>
    <w:tmpl w:val="00000012"/>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0" w15:restartNumberingAfterBreak="0">
    <w:nsid w:val="00000015"/>
    <w:multiLevelType w:val="multilevel"/>
    <w:tmpl w:val="00000014"/>
    <w:lvl w:ilvl="0">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17"/>
    <w:multiLevelType w:val="multilevel"/>
    <w:tmpl w:val="00000016"/>
    <w:lvl w:ilvl="0">
      <w:start w:val="4"/>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2" w15:restartNumberingAfterBreak="0">
    <w:nsid w:val="00000019"/>
    <w:multiLevelType w:val="multilevel"/>
    <w:tmpl w:val="00000018"/>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3" w15:restartNumberingAfterBreak="0">
    <w:nsid w:val="0000001B"/>
    <w:multiLevelType w:val="multilevel"/>
    <w:tmpl w:val="0000001A"/>
    <w:lvl w:ilvl="0">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3"/>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4" w15:restartNumberingAfterBreak="0">
    <w:nsid w:val="0000001D"/>
    <w:multiLevelType w:val="multilevel"/>
    <w:tmpl w:val="0000001C"/>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5" w15:restartNumberingAfterBreak="0">
    <w:nsid w:val="0000001F"/>
    <w:multiLevelType w:val="multilevel"/>
    <w:tmpl w:val="0000001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6" w15:restartNumberingAfterBreak="0">
    <w:nsid w:val="00000021"/>
    <w:multiLevelType w:val="multilevel"/>
    <w:tmpl w:val="00000020"/>
    <w:lvl w:ilvl="0">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7" w15:restartNumberingAfterBreak="0">
    <w:nsid w:val="00000023"/>
    <w:multiLevelType w:val="multilevel"/>
    <w:tmpl w:val="00000022"/>
    <w:lvl w:ilvl="0">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8" w15:restartNumberingAfterBreak="0">
    <w:nsid w:val="00000025"/>
    <w:multiLevelType w:val="multilevel"/>
    <w:tmpl w:val="00000024"/>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9" w15:restartNumberingAfterBreak="0">
    <w:nsid w:val="00000027"/>
    <w:multiLevelType w:val="multilevel"/>
    <w:tmpl w:val="00000026"/>
    <w:lvl w:ilvl="0">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7.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0" w15:restartNumberingAfterBreak="0">
    <w:nsid w:val="00000029"/>
    <w:multiLevelType w:val="multilevel"/>
    <w:tmpl w:val="00000028"/>
    <w:lvl w:ilvl="0">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7.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1" w15:restartNumberingAfterBreak="0">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2" w15:restartNumberingAfterBreak="0">
    <w:nsid w:val="0000002D"/>
    <w:multiLevelType w:val="multilevel"/>
    <w:tmpl w:val="537C29E6"/>
    <w:lvl w:ilvl="0">
      <w:start w:val="8"/>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hAnsi="Times New Roman" w:cs="Times New Roman"/>
        <w:b w:val="0"/>
        <w:bCs/>
        <w:i w:val="0"/>
        <w:iCs w:val="0"/>
        <w:smallCaps w:val="0"/>
        <w:strike w:val="0"/>
        <w:dstrike w:val="0"/>
        <w:color w:val="000000"/>
        <w:spacing w:val="0"/>
        <w:w w:val="100"/>
        <w:position w:val="0"/>
        <w:sz w:val="23"/>
        <w:szCs w:val="23"/>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D0"/>
    <w:rsid w:val="0094640C"/>
    <w:rsid w:val="00B64271"/>
    <w:rsid w:val="00B7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64D1-CCF6-45BB-85A4-08AC7944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271"/>
    <w:pPr>
      <w:widowControl w:val="0"/>
      <w:spacing w:after="0" w:line="240" w:lineRule="auto"/>
    </w:pPr>
    <w:rPr>
      <w:rFonts w:ascii="Arial Unicode MS" w:eastAsia="Times New Roman" w:hAnsi="Arial Unicode MS"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64271"/>
    <w:pPr>
      <w:shd w:val="clear" w:color="auto" w:fill="FFFFFF"/>
      <w:spacing w:before="180" w:line="269" w:lineRule="exact"/>
      <w:jc w:val="both"/>
    </w:pPr>
    <w:rPr>
      <w:rFonts w:ascii="Times New Roman" w:eastAsiaTheme="minorHAnsi" w:hAnsi="Times New Roman"/>
      <w:color w:val="auto"/>
      <w:sz w:val="23"/>
      <w:szCs w:val="23"/>
      <w:lang w:eastAsia="en-US" w:bidi="ar-SA"/>
    </w:rPr>
  </w:style>
  <w:style w:type="character" w:customStyle="1" w:styleId="a4">
    <w:name w:val="Основной текст Знак"/>
    <w:basedOn w:val="a0"/>
    <w:link w:val="a3"/>
    <w:uiPriority w:val="99"/>
    <w:semiHidden/>
    <w:rsid w:val="00B64271"/>
    <w:rPr>
      <w:rFonts w:ascii="Times New Roman" w:hAnsi="Times New Roman" w:cs="Times New Roman"/>
      <w:sz w:val="23"/>
      <w:szCs w:val="23"/>
      <w:shd w:val="clear" w:color="auto" w:fill="FFFFFF"/>
    </w:rPr>
  </w:style>
  <w:style w:type="character" w:customStyle="1" w:styleId="a5">
    <w:name w:val="Другое_"/>
    <w:basedOn w:val="a0"/>
    <w:link w:val="a6"/>
    <w:locked/>
    <w:rsid w:val="00B64271"/>
    <w:rPr>
      <w:rFonts w:ascii="Times New Roman" w:eastAsia="Times New Roman" w:hAnsi="Times New Roman" w:cs="Times New Roman"/>
    </w:rPr>
  </w:style>
  <w:style w:type="paragraph" w:customStyle="1" w:styleId="a6">
    <w:name w:val="Другое"/>
    <w:basedOn w:val="a"/>
    <w:link w:val="a5"/>
    <w:rsid w:val="00B64271"/>
    <w:pPr>
      <w:spacing w:after="80" w:line="256" w:lineRule="auto"/>
    </w:pPr>
    <w:rPr>
      <w:rFonts w:ascii="Times New Roman" w:hAnsi="Times New Roman"/>
      <w:color w:val="auto"/>
      <w:sz w:val="22"/>
      <w:szCs w:val="22"/>
      <w:lang w:eastAsia="en-US" w:bidi="ar-SA"/>
    </w:rPr>
  </w:style>
  <w:style w:type="character" w:customStyle="1" w:styleId="a7">
    <w:name w:val="Основной текст_"/>
    <w:basedOn w:val="a0"/>
    <w:link w:val="1"/>
    <w:locked/>
    <w:rsid w:val="00B64271"/>
    <w:rPr>
      <w:rFonts w:ascii="Times New Roman" w:eastAsia="Times New Roman" w:hAnsi="Times New Roman" w:cs="Times New Roman"/>
    </w:rPr>
  </w:style>
  <w:style w:type="paragraph" w:customStyle="1" w:styleId="1">
    <w:name w:val="Основной текст1"/>
    <w:basedOn w:val="a"/>
    <w:link w:val="a7"/>
    <w:rsid w:val="00B64271"/>
    <w:pPr>
      <w:spacing w:after="80" w:line="256" w:lineRule="auto"/>
    </w:pPr>
    <w:rPr>
      <w:rFonts w:ascii="Times New Roman" w:hAnsi="Times New Roman"/>
      <w:color w:val="auto"/>
      <w:sz w:val="22"/>
      <w:szCs w:val="22"/>
      <w:lang w:eastAsia="en-US" w:bidi="ar-SA"/>
    </w:rPr>
  </w:style>
  <w:style w:type="character" w:customStyle="1" w:styleId="2">
    <w:name w:val="Основной текст (2)_"/>
    <w:basedOn w:val="a0"/>
    <w:link w:val="20"/>
    <w:uiPriority w:val="99"/>
    <w:locked/>
    <w:rsid w:val="00B64271"/>
    <w:rPr>
      <w:rFonts w:ascii="Times New Roman" w:hAnsi="Times New Roman" w:cs="Times New Roman"/>
      <w:b/>
      <w:bCs/>
      <w:sz w:val="16"/>
      <w:szCs w:val="16"/>
      <w:shd w:val="clear" w:color="auto" w:fill="FFFFFF"/>
    </w:rPr>
  </w:style>
  <w:style w:type="paragraph" w:customStyle="1" w:styleId="20">
    <w:name w:val="Основной текст (2)"/>
    <w:basedOn w:val="a"/>
    <w:link w:val="2"/>
    <w:uiPriority w:val="99"/>
    <w:rsid w:val="00B64271"/>
    <w:pPr>
      <w:shd w:val="clear" w:color="auto" w:fill="FFFFFF"/>
      <w:spacing w:after="180" w:line="230" w:lineRule="exact"/>
      <w:jc w:val="right"/>
    </w:pPr>
    <w:rPr>
      <w:rFonts w:ascii="Times New Roman" w:eastAsiaTheme="minorHAnsi" w:hAnsi="Times New Roman"/>
      <w:b/>
      <w:bCs/>
      <w:color w:val="auto"/>
      <w:sz w:val="16"/>
      <w:szCs w:val="16"/>
      <w:lang w:eastAsia="en-US" w:bidi="ar-SA"/>
    </w:rPr>
  </w:style>
  <w:style w:type="character" w:customStyle="1" w:styleId="3">
    <w:name w:val="Основной текст (3)_"/>
    <w:basedOn w:val="a0"/>
    <w:link w:val="30"/>
    <w:uiPriority w:val="99"/>
    <w:locked/>
    <w:rsid w:val="00B64271"/>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rsid w:val="00B64271"/>
    <w:pPr>
      <w:shd w:val="clear" w:color="auto" w:fill="FFFFFF"/>
      <w:spacing w:before="180" w:after="180" w:line="312" w:lineRule="exact"/>
      <w:ind w:hanging="1820"/>
      <w:jc w:val="center"/>
    </w:pPr>
    <w:rPr>
      <w:rFonts w:ascii="Times New Roman" w:eastAsiaTheme="minorHAnsi" w:hAnsi="Times New Roman"/>
      <w:b/>
      <w:bCs/>
      <w:color w:val="auto"/>
      <w:sz w:val="23"/>
      <w:szCs w:val="23"/>
      <w:lang w:eastAsia="en-US" w:bidi="ar-SA"/>
    </w:rPr>
  </w:style>
  <w:style w:type="character" w:customStyle="1" w:styleId="21">
    <w:name w:val="Заголовок №2_"/>
    <w:basedOn w:val="a0"/>
    <w:link w:val="22"/>
    <w:uiPriority w:val="99"/>
    <w:locked/>
    <w:rsid w:val="00B64271"/>
    <w:rPr>
      <w:rFonts w:ascii="Times New Roman" w:hAnsi="Times New Roman" w:cs="Times New Roman"/>
      <w:b/>
      <w:bCs/>
      <w:sz w:val="23"/>
      <w:szCs w:val="23"/>
      <w:shd w:val="clear" w:color="auto" w:fill="FFFFFF"/>
    </w:rPr>
  </w:style>
  <w:style w:type="paragraph" w:customStyle="1" w:styleId="22">
    <w:name w:val="Заголовок №2"/>
    <w:basedOn w:val="a"/>
    <w:link w:val="21"/>
    <w:uiPriority w:val="99"/>
    <w:rsid w:val="00B64271"/>
    <w:pPr>
      <w:shd w:val="clear" w:color="auto" w:fill="FFFFFF"/>
      <w:spacing w:before="960" w:after="60" w:line="240" w:lineRule="atLeast"/>
      <w:jc w:val="both"/>
      <w:outlineLvl w:val="1"/>
    </w:pPr>
    <w:rPr>
      <w:rFonts w:ascii="Times New Roman" w:eastAsiaTheme="minorHAnsi" w:hAnsi="Times New Roman"/>
      <w:b/>
      <w:bCs/>
      <w:color w:val="auto"/>
      <w:sz w:val="23"/>
      <w:szCs w:val="23"/>
      <w:lang w:eastAsia="en-US" w:bidi="ar-SA"/>
    </w:rPr>
  </w:style>
  <w:style w:type="character" w:customStyle="1" w:styleId="4">
    <w:name w:val="Основной текст (4)_"/>
    <w:basedOn w:val="a0"/>
    <w:link w:val="40"/>
    <w:uiPriority w:val="99"/>
    <w:locked/>
    <w:rsid w:val="00B64271"/>
    <w:rPr>
      <w:rFonts w:ascii="Times New Roman" w:hAnsi="Times New Roman" w:cs="Times New Roman"/>
      <w:b/>
      <w:bCs/>
      <w:i/>
      <w:iCs/>
      <w:sz w:val="23"/>
      <w:szCs w:val="23"/>
      <w:shd w:val="clear" w:color="auto" w:fill="FFFFFF"/>
    </w:rPr>
  </w:style>
  <w:style w:type="paragraph" w:customStyle="1" w:styleId="40">
    <w:name w:val="Основной текст (4)"/>
    <w:basedOn w:val="a"/>
    <w:link w:val="4"/>
    <w:uiPriority w:val="99"/>
    <w:rsid w:val="00B64271"/>
    <w:pPr>
      <w:shd w:val="clear" w:color="auto" w:fill="FFFFFF"/>
      <w:spacing w:line="274" w:lineRule="exact"/>
      <w:ind w:firstLine="660"/>
      <w:jc w:val="both"/>
    </w:pPr>
    <w:rPr>
      <w:rFonts w:ascii="Times New Roman" w:eastAsiaTheme="minorHAnsi" w:hAnsi="Times New Roman"/>
      <w:b/>
      <w:bCs/>
      <w:i/>
      <w:iCs/>
      <w:color w:val="auto"/>
      <w:sz w:val="23"/>
      <w:szCs w:val="23"/>
      <w:lang w:eastAsia="en-US" w:bidi="ar-SA"/>
    </w:rPr>
  </w:style>
  <w:style w:type="character" w:customStyle="1" w:styleId="a8">
    <w:name w:val="Подпись к таблице_"/>
    <w:basedOn w:val="a0"/>
    <w:link w:val="10"/>
    <w:uiPriority w:val="99"/>
    <w:locked/>
    <w:rsid w:val="00B64271"/>
    <w:rPr>
      <w:rFonts w:ascii="Times New Roman" w:hAnsi="Times New Roman" w:cs="Times New Roman"/>
      <w:sz w:val="23"/>
      <w:szCs w:val="23"/>
      <w:shd w:val="clear" w:color="auto" w:fill="FFFFFF"/>
    </w:rPr>
  </w:style>
  <w:style w:type="paragraph" w:customStyle="1" w:styleId="10">
    <w:name w:val="Подпись к таблице1"/>
    <w:basedOn w:val="a"/>
    <w:link w:val="a8"/>
    <w:uiPriority w:val="99"/>
    <w:rsid w:val="00B64271"/>
    <w:pPr>
      <w:shd w:val="clear" w:color="auto" w:fill="FFFFFF"/>
      <w:spacing w:line="278" w:lineRule="exact"/>
      <w:ind w:firstLine="560"/>
      <w:jc w:val="both"/>
    </w:pPr>
    <w:rPr>
      <w:rFonts w:ascii="Times New Roman" w:eastAsiaTheme="minorHAnsi" w:hAnsi="Times New Roman"/>
      <w:color w:val="auto"/>
      <w:sz w:val="23"/>
      <w:szCs w:val="23"/>
      <w:lang w:eastAsia="en-US" w:bidi="ar-SA"/>
    </w:rPr>
  </w:style>
  <w:style w:type="character" w:customStyle="1" w:styleId="11">
    <w:name w:val="Заголовок №1_"/>
    <w:basedOn w:val="a0"/>
    <w:link w:val="12"/>
    <w:uiPriority w:val="99"/>
    <w:locked/>
    <w:rsid w:val="00B64271"/>
    <w:rPr>
      <w:rFonts w:ascii="Arial" w:hAnsi="Arial" w:cs="Arial"/>
      <w:sz w:val="27"/>
      <w:szCs w:val="27"/>
      <w:shd w:val="clear" w:color="auto" w:fill="FFFFFF"/>
    </w:rPr>
  </w:style>
  <w:style w:type="paragraph" w:customStyle="1" w:styleId="12">
    <w:name w:val="Заголовок №1"/>
    <w:basedOn w:val="a"/>
    <w:link w:val="11"/>
    <w:uiPriority w:val="99"/>
    <w:rsid w:val="00B64271"/>
    <w:pPr>
      <w:shd w:val="clear" w:color="auto" w:fill="FFFFFF"/>
      <w:spacing w:before="480" w:after="300" w:line="240" w:lineRule="atLeast"/>
      <w:ind w:firstLine="560"/>
      <w:jc w:val="both"/>
      <w:outlineLvl w:val="0"/>
    </w:pPr>
    <w:rPr>
      <w:rFonts w:ascii="Arial" w:eastAsiaTheme="minorHAnsi" w:hAnsi="Arial" w:cs="Arial"/>
      <w:color w:val="auto"/>
      <w:sz w:val="27"/>
      <w:szCs w:val="27"/>
      <w:lang w:eastAsia="en-US" w:bidi="ar-SA"/>
    </w:rPr>
  </w:style>
  <w:style w:type="character" w:customStyle="1" w:styleId="211">
    <w:name w:val="Основной текст (2) + 11"/>
    <w:aliases w:val="5 pt,Не полужирный"/>
    <w:basedOn w:val="2"/>
    <w:uiPriority w:val="99"/>
    <w:rsid w:val="00B64271"/>
    <w:rPr>
      <w:rFonts w:ascii="Times New Roman" w:hAnsi="Times New Roman" w:cs="Times New Roman"/>
      <w:b w:val="0"/>
      <w:bCs w:val="0"/>
      <w:sz w:val="23"/>
      <w:szCs w:val="23"/>
      <w:shd w:val="clear" w:color="auto" w:fill="FFFFFF"/>
    </w:rPr>
  </w:style>
  <w:style w:type="character" w:customStyle="1" w:styleId="13">
    <w:name w:val="Основной текст Знак1"/>
    <w:basedOn w:val="a0"/>
    <w:uiPriority w:val="99"/>
    <w:locked/>
    <w:rsid w:val="00B64271"/>
    <w:rPr>
      <w:rFonts w:ascii="Times New Roman" w:hAnsi="Times New Roman" w:cs="Times New Roman" w:hint="default"/>
      <w:sz w:val="23"/>
      <w:szCs w:val="23"/>
      <w:shd w:val="clear" w:color="auto" w:fill="FFFFFF"/>
    </w:rPr>
  </w:style>
  <w:style w:type="character" w:customStyle="1" w:styleId="a9">
    <w:name w:val="Основной текст + Полужирный"/>
    <w:basedOn w:val="13"/>
    <w:uiPriority w:val="99"/>
    <w:rsid w:val="00B64271"/>
    <w:rPr>
      <w:rFonts w:ascii="Times New Roman" w:hAnsi="Times New Roman" w:cs="Times New Roman" w:hint="default"/>
      <w:b/>
      <w:bCs/>
      <w:sz w:val="23"/>
      <w:szCs w:val="23"/>
      <w:shd w:val="clear" w:color="auto" w:fill="FFFFFF"/>
    </w:rPr>
  </w:style>
  <w:style w:type="character" w:customStyle="1" w:styleId="14">
    <w:name w:val="Основной текст + Полужирный1"/>
    <w:basedOn w:val="13"/>
    <w:uiPriority w:val="99"/>
    <w:rsid w:val="00B64271"/>
    <w:rPr>
      <w:rFonts w:ascii="Times New Roman" w:hAnsi="Times New Roman" w:cs="Times New Roman" w:hint="default"/>
      <w:b/>
      <w:bCs/>
      <w:sz w:val="23"/>
      <w:szCs w:val="23"/>
      <w:shd w:val="clear" w:color="auto" w:fill="FFFFFF"/>
    </w:rPr>
  </w:style>
  <w:style w:type="character" w:customStyle="1" w:styleId="aa">
    <w:name w:val="Подпись к таблице"/>
    <w:basedOn w:val="a8"/>
    <w:uiPriority w:val="99"/>
    <w:rsid w:val="00B64271"/>
    <w:rPr>
      <w:rFonts w:ascii="Times New Roman" w:hAnsi="Times New Roman" w:cs="Times New Roman"/>
      <w:sz w:val="23"/>
      <w:szCs w:val="23"/>
      <w:u w:val="single"/>
      <w:shd w:val="clear" w:color="auto" w:fill="FFFFFF"/>
    </w:rPr>
  </w:style>
  <w:style w:type="character" w:customStyle="1" w:styleId="Arial">
    <w:name w:val="Основной текст + Arial"/>
    <w:aliases w:val="12 pt,Полужирный"/>
    <w:basedOn w:val="13"/>
    <w:uiPriority w:val="99"/>
    <w:rsid w:val="00B64271"/>
    <w:rPr>
      <w:rFonts w:ascii="Arial" w:hAnsi="Arial" w:cs="Arial" w:hint="default"/>
      <w:b/>
      <w:bCs/>
      <w:noProof/>
      <w:sz w:val="24"/>
      <w:szCs w:val="24"/>
      <w:shd w:val="clear" w:color="auto" w:fill="FFFFFF"/>
    </w:rPr>
  </w:style>
  <w:style w:type="character" w:customStyle="1" w:styleId="Arial1">
    <w:name w:val="Основной текст + Arial1"/>
    <w:aliases w:val="10,5 pt1,Полужирный1"/>
    <w:basedOn w:val="13"/>
    <w:uiPriority w:val="99"/>
    <w:rsid w:val="00B64271"/>
    <w:rPr>
      <w:rFonts w:ascii="Arial" w:hAnsi="Arial" w:cs="Arial" w:hint="default"/>
      <w:b/>
      <w:bCs/>
      <w:noProof/>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4296</Words>
  <Characters>24490</Characters>
  <Application>Microsoft Office Word</Application>
  <DocSecurity>0</DocSecurity>
  <Lines>204</Lines>
  <Paragraphs>57</Paragraphs>
  <ScaleCrop>false</ScaleCrop>
  <Company>SPecialiST RePack</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2022-12-07T07:13:00Z</dcterms:created>
  <dcterms:modified xsi:type="dcterms:W3CDTF">2022-12-07T07:13:00Z</dcterms:modified>
</cp:coreProperties>
</file>